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79DBC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3F787EA3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3CEE027F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eastAsia="zh-CN"/>
        </w:rPr>
        <w:t>史涵文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5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516"/>
        <w:gridCol w:w="1138"/>
        <w:gridCol w:w="75"/>
        <w:gridCol w:w="1274"/>
        <w:gridCol w:w="1224"/>
        <w:gridCol w:w="1069"/>
      </w:tblGrid>
      <w:tr w14:paraId="4F1E2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2B90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8A288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5E5E304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5E88145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21A21D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A191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2AD72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大数据背景下高校预算绩效管理与成本控制机制融合研究</w:t>
            </w:r>
          </w:p>
        </w:tc>
      </w:tr>
      <w:tr w14:paraId="510C4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D805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4E59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52B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浙江省教育会计学会</w:t>
            </w:r>
          </w:p>
        </w:tc>
      </w:tr>
      <w:tr w14:paraId="3C196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541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D7AA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CC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2023.6-2024.6</w:t>
            </w:r>
          </w:p>
        </w:tc>
      </w:tr>
      <w:tr w14:paraId="4DA8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2C33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32D7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DA911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02F45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3FAB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A82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4A8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623D9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B402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BCE6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4C7A5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DA40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EB2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E37D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史涵文</w:t>
            </w: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3AEB2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会计师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AD8D5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0CC8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主持课题</w:t>
            </w:r>
          </w:p>
        </w:tc>
      </w:tr>
      <w:tr w14:paraId="1387C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A5B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8DA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AEA7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陈聪</w:t>
            </w: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9D4D4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助理会计师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BDD73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2256D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数据整理</w:t>
            </w:r>
          </w:p>
        </w:tc>
      </w:tr>
      <w:tr w14:paraId="6CF6F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8402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45B1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4611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张青</w:t>
            </w: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B1B60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助理会计师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1CDEBC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018A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数据整理</w:t>
            </w:r>
          </w:p>
        </w:tc>
      </w:tr>
      <w:tr w14:paraId="125B4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B7A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5786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98E9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78A5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07DF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2F97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38D6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43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B34E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A8D1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BD562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4381D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FFDB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D72B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E3F1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FD0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15BFC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674E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1B9CE0B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64CCE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5D3F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67BE6E7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0908">
            <w:pPr>
              <w:spacing w:line="240" w:lineRule="exac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浙江省教育会计学会拨入0.1万元</w:t>
            </w:r>
          </w:p>
          <w:p w14:paraId="1519D6AE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C2A0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6829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9CB3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5931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3E97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0C40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C3FE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DD0A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0C76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1942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9BDB5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31803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A5F4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7FEC0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6EB5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678E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0F2F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EB92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BCB0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BB4E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2CE1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33D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24C0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7EE78EE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5FAA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4A8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5E09C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B55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14E6F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EF08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005C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7258B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5523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E4220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FE620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论文《大数据背景下高校预算绩效管理与成本控制机制融合研究》</w:t>
            </w:r>
          </w:p>
        </w:tc>
      </w:tr>
      <w:tr w14:paraId="4A5C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160A0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DA7F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A0D6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1834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CDE2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4CF2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4A0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2B96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2EF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65F6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A9BD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B497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90F8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081F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40A8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B9F0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63CC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F177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F39E7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45CD6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2CE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2D07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F57B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59264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0BFAB64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3B567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0F40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1BFDD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C8EDC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  <w:p w14:paraId="5985B031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发表论文《大数据背景下高校预算绩效管理与成本控制机制融合研究》</w:t>
            </w:r>
          </w:p>
          <w:p w14:paraId="6FFD5C89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1B51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46F9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54CB2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A092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完成</w:t>
            </w:r>
          </w:p>
        </w:tc>
      </w:tr>
      <w:tr w14:paraId="6A5E3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94E7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10C6E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9C244">
            <w:pPr>
              <w:spacing w:line="240" w:lineRule="exact"/>
              <w:ind w:right="-106" w:rightChars="-38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2024年6月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1EEFB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0056D">
            <w:pPr>
              <w:spacing w:line="240" w:lineRule="exact"/>
              <w:ind w:right="-106" w:rightChars="-38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浙江省教育会计学会</w:t>
            </w:r>
          </w:p>
        </w:tc>
      </w:tr>
      <w:tr w14:paraId="654FF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756B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7F663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ACCAE">
            <w:pPr>
              <w:spacing w:line="240" w:lineRule="exact"/>
              <w:ind w:right="-106" w:rightChars="-38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浙江省教育会计学会课题学术组</w:t>
            </w:r>
          </w:p>
        </w:tc>
      </w:tr>
      <w:tr w14:paraId="2592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B84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3516E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D642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同意结题，发结题证书</w:t>
            </w:r>
          </w:p>
        </w:tc>
      </w:tr>
    </w:tbl>
    <w:p w14:paraId="0F2E70B6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EF051762-D028-4C59-9C54-5CBDA09515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7AA076E-7789-421D-BAF8-DFAB162E60D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64B310E-8336-4B14-9A30-A75C6C472034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ODRlYWFmOTExMzJiNTgyOTllNWY2NmI5ZTFjY2UifQ=="/>
  </w:docVars>
  <w:rsids>
    <w:rsidRoot w:val="365F4CE1"/>
    <w:rsid w:val="00010C44"/>
    <w:rsid w:val="009C127A"/>
    <w:rsid w:val="00EA3EDC"/>
    <w:rsid w:val="13914AED"/>
    <w:rsid w:val="208615D1"/>
    <w:rsid w:val="229F07F4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281</Characters>
  <Lines>5</Lines>
  <Paragraphs>1</Paragraphs>
  <TotalTime>5</TotalTime>
  <ScaleCrop>false</ScaleCrop>
  <LinksUpToDate>false</LinksUpToDate>
  <CharactersWithSpaces>329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seven</cp:lastModifiedBy>
  <dcterms:modified xsi:type="dcterms:W3CDTF">2024-12-05T06:38:26Z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2D163B4DEEFF4610846C779F418E02AB_13</vt:lpwstr>
  </property>
</Properties>
</file>