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802CB8">
      <w:pPr>
        <w:rPr>
          <w:sz w:val="36"/>
          <w:szCs w:val="36"/>
        </w:rPr>
      </w:pPr>
      <w:r>
        <w:rPr>
          <w:rFonts w:hint="eastAsia"/>
          <w:sz w:val="36"/>
          <w:szCs w:val="36"/>
        </w:rPr>
        <w:t>附件2</w:t>
      </w:r>
    </w:p>
    <w:p w14:paraId="06944020">
      <w:pPr>
        <w:spacing w:line="520" w:lineRule="exact"/>
        <w:ind w:firstLine="1080" w:firstLineChars="300"/>
        <w:rPr>
          <w:rFonts w:ascii="方正小标宋简体" w:hAnsi="华文中宋" w:eastAsia="方正小标宋简体"/>
          <w:bCs/>
          <w:sz w:val="36"/>
          <w:szCs w:val="36"/>
        </w:rPr>
      </w:pPr>
      <w:r>
        <w:rPr>
          <w:rFonts w:hint="eastAsia" w:ascii="方正小标宋简体" w:hAnsi="华文中宋" w:eastAsia="方正小标宋简体"/>
          <w:bCs/>
          <w:sz w:val="36"/>
          <w:szCs w:val="36"/>
        </w:rPr>
        <w:t>浙江省高校科研经费使用信息公开一览表</w:t>
      </w:r>
    </w:p>
    <w:p w14:paraId="12ADA5C6">
      <w:pPr>
        <w:spacing w:line="520" w:lineRule="exact"/>
        <w:jc w:val="center"/>
        <w:rPr>
          <w:rFonts w:asciiTheme="minorEastAsia" w:hAnsiTheme="minorEastAsia" w:eastAsiaTheme="minorEastAsia" w:cstheme="minorEastAsia"/>
          <w:bCs/>
          <w:color w:val="auto"/>
          <w:sz w:val="21"/>
          <w:szCs w:val="21"/>
        </w:rPr>
      </w:pPr>
      <w:r>
        <w:rPr>
          <w:rFonts w:hint="eastAsia" w:ascii="仿宋_GB2312" w:hAnsi="华文中宋"/>
          <w:bCs/>
          <w:sz w:val="24"/>
        </w:rPr>
        <mc:AlternateContent>
          <mc:Choice Requires="wps">
            <w:drawing>
              <wp:anchor distT="0" distB="0" distL="114300" distR="114300" simplePos="0" relativeHeight="251659264" behindDoc="0" locked="0" layoutInCell="1" allowOverlap="1">
                <wp:simplePos x="0" y="0"/>
                <wp:positionH relativeFrom="column">
                  <wp:posOffset>800100</wp:posOffset>
                </wp:positionH>
                <wp:positionV relativeFrom="paragraph">
                  <wp:posOffset>264160</wp:posOffset>
                </wp:positionV>
                <wp:extent cx="11430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63pt;margin-top:20.8pt;height:0pt;width:90pt;z-index:251659264;mso-width-relative:page;mso-height-relative:page;" filled="f" stroked="t" coordsize="21600,21600" o:gfxdata="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ClWM&#10;GtUAAAAJAQAADwAAAAAAAAABACAAAAAiAAAAZHJzL2Rvd25yZXYueG1sUEsBAhQAFAAAAAgAh07i&#10;QNQE+e3sAQAA2AMAAA4AAAAAAAAAAQAgAAAAJAEAAGRycy9lMm9Eb2MueG1sUEsFBgAAAAAGAAYA&#10;WQEAAIIFAAAAAA==&#10;">
                <v:fill on="f" focussize="0,0"/>
                <v:stroke color="#000000" joinstyle="round"/>
                <v:imagedata o:title=""/>
                <o:lock v:ext="edit" aspectratio="f"/>
              </v:line>
            </w:pict>
          </mc:Fallback>
        </mc:AlternateContent>
      </w:r>
      <w:r>
        <w:rPr>
          <w:rFonts w:hint="eastAsia" w:ascii="仿宋_GB2312" w:hAnsi="华文中宋"/>
          <w:bCs/>
          <w:sz w:val="24"/>
        </w:rPr>
        <w:t>填</w:t>
      </w:r>
      <w:r>
        <w:rPr>
          <w:rFonts w:hint="eastAsia" w:asciiTheme="minorEastAsia" w:hAnsiTheme="minorEastAsia" w:eastAsiaTheme="minorEastAsia" w:cstheme="minorEastAsia"/>
          <w:bCs/>
          <w:sz w:val="21"/>
          <w:szCs w:val="21"/>
        </w:rPr>
        <w:t xml:space="preserve">表人： </w:t>
      </w:r>
      <w:r>
        <w:rPr>
          <w:rFonts w:hint="eastAsia" w:asciiTheme="minorEastAsia" w:hAnsiTheme="minorEastAsia" w:eastAsiaTheme="minorEastAsia" w:cstheme="minorEastAsia"/>
          <w:bCs/>
          <w:color w:val="C00000"/>
          <w:sz w:val="21"/>
          <w:szCs w:val="21"/>
        </w:rPr>
        <w:t xml:space="preserve">   </w:t>
      </w:r>
      <w:r>
        <w:rPr>
          <w:rFonts w:hint="eastAsia" w:asciiTheme="minorEastAsia" w:hAnsiTheme="minorEastAsia" w:eastAsiaTheme="minorEastAsia" w:cstheme="minorEastAsia"/>
          <w:bCs/>
          <w:sz w:val="21"/>
          <w:szCs w:val="21"/>
        </w:rPr>
        <w:t xml:space="preserve">                          填表日期：</w:t>
      </w:r>
      <w:r>
        <w:rPr>
          <w:rFonts w:hint="eastAsia" w:asciiTheme="minorEastAsia" w:hAnsiTheme="minorEastAsia" w:eastAsiaTheme="minorEastAsia" w:cstheme="minorEastAsia"/>
          <w:bCs/>
          <w:color w:val="C00000"/>
          <w:sz w:val="21"/>
          <w:szCs w:val="21"/>
          <w:lang w:val="en-US" w:eastAsia="zh-CN"/>
        </w:rPr>
        <w:t xml:space="preserve">  </w:t>
      </w:r>
      <w:r>
        <w:rPr>
          <w:rFonts w:hint="eastAsia" w:asciiTheme="minorEastAsia" w:hAnsiTheme="minorEastAsia" w:eastAsia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年</w:t>
      </w:r>
      <w:r>
        <w:rPr>
          <w:rFonts w:hint="eastAsia" w:asciiTheme="minorEastAsia" w:hAnsiTheme="minorEastAsia" w:eastAsia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月</w:t>
      </w:r>
      <w:r>
        <w:rPr>
          <w:rFonts w:hint="eastAsia" w:asciiTheme="minorEastAsia" w:hAnsiTheme="minorEastAsia" w:eastAsia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日</w:t>
      </w:r>
    </w:p>
    <w:tbl>
      <w:tblPr>
        <w:tblStyle w:val="4"/>
        <w:tblW w:w="9699"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8"/>
        <w:gridCol w:w="1464"/>
        <w:gridCol w:w="1376"/>
        <w:gridCol w:w="6"/>
        <w:gridCol w:w="918"/>
        <w:gridCol w:w="121"/>
        <w:gridCol w:w="146"/>
        <w:gridCol w:w="1508"/>
        <w:gridCol w:w="75"/>
        <w:gridCol w:w="1274"/>
        <w:gridCol w:w="1224"/>
        <w:gridCol w:w="1069"/>
      </w:tblGrid>
      <w:tr w14:paraId="2361807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5" w:hRule="atLeast"/>
          <w:jc w:val="center"/>
        </w:trPr>
        <w:tc>
          <w:tcPr>
            <w:tcW w:w="518" w:type="dxa"/>
            <w:vMerge w:val="restart"/>
            <w:tcBorders>
              <w:top w:val="single" w:color="auto" w:sz="4" w:space="0"/>
              <w:left w:val="single" w:color="auto" w:sz="4" w:space="0"/>
              <w:bottom w:val="single" w:color="auto" w:sz="4" w:space="0"/>
              <w:right w:val="single" w:color="auto" w:sz="4" w:space="0"/>
            </w:tcBorders>
            <w:vAlign w:val="center"/>
          </w:tcPr>
          <w:p w14:paraId="4026ECF6">
            <w:pPr>
              <w:spacing w:line="240" w:lineRule="exact"/>
              <w:jc w:val="center"/>
              <w:rPr>
                <w:rFonts w:asciiTheme="minorEastAsia" w:hAnsiTheme="minorEastAsia" w:eastAsiaTheme="minorEastAsia" w:cstheme="minorEastAsia"/>
                <w:sz w:val="21"/>
                <w:szCs w:val="21"/>
              </w:rPr>
            </w:pPr>
          </w:p>
          <w:p w14:paraId="0467113A">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立项</w:t>
            </w:r>
          </w:p>
          <w:p w14:paraId="3555F237">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信息</w:t>
            </w:r>
          </w:p>
          <w:p w14:paraId="6BBB56B5">
            <w:pPr>
              <w:spacing w:line="240" w:lineRule="exact"/>
              <w:jc w:val="center"/>
              <w:rPr>
                <w:rFonts w:asciiTheme="minorEastAsia" w:hAnsiTheme="minorEastAsia" w:eastAsiaTheme="minorEastAsia" w:cstheme="minorEastAsia"/>
                <w:sz w:val="21"/>
                <w:szCs w:val="21"/>
              </w:rPr>
            </w:pPr>
          </w:p>
          <w:p w14:paraId="5FC1D578">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5F6088E7">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项目名称</w:t>
            </w:r>
          </w:p>
        </w:tc>
        <w:tc>
          <w:tcPr>
            <w:tcW w:w="7717" w:type="dxa"/>
            <w:gridSpan w:val="10"/>
            <w:tcBorders>
              <w:top w:val="single" w:color="auto" w:sz="4" w:space="0"/>
              <w:left w:val="single" w:color="auto" w:sz="4" w:space="0"/>
              <w:bottom w:val="single" w:color="auto" w:sz="4" w:space="0"/>
              <w:right w:val="single" w:color="auto" w:sz="4" w:space="0"/>
            </w:tcBorders>
            <w:vAlign w:val="center"/>
          </w:tcPr>
          <w:p w14:paraId="2966FC71">
            <w:pPr>
              <w:spacing w:line="240" w:lineRule="exact"/>
              <w:ind w:left="4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浙江金融职业学院与杭州云毅网络科技有限公司关于共同开展投资者教育活动的服务</w:t>
            </w:r>
          </w:p>
        </w:tc>
      </w:tr>
      <w:tr w14:paraId="209787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3"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7E7F3F38">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3996CF7B">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立项部门</w:t>
            </w:r>
          </w:p>
        </w:tc>
        <w:tc>
          <w:tcPr>
            <w:tcW w:w="7717" w:type="dxa"/>
            <w:gridSpan w:val="10"/>
            <w:tcBorders>
              <w:top w:val="single" w:color="auto" w:sz="4" w:space="0"/>
              <w:left w:val="single" w:color="auto" w:sz="4" w:space="0"/>
              <w:bottom w:val="single" w:color="auto" w:sz="4" w:space="0"/>
              <w:right w:val="single" w:color="auto" w:sz="4" w:space="0"/>
            </w:tcBorders>
            <w:vAlign w:val="center"/>
          </w:tcPr>
          <w:p w14:paraId="3013A845">
            <w:pPr>
              <w:spacing w:line="240" w:lineRule="exact"/>
              <w:ind w:left="4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w:t>
            </w:r>
          </w:p>
        </w:tc>
      </w:tr>
      <w:tr w14:paraId="4CDC8F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6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0136698E">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7369B274">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实施期限</w:t>
            </w:r>
          </w:p>
        </w:tc>
        <w:tc>
          <w:tcPr>
            <w:tcW w:w="7717" w:type="dxa"/>
            <w:gridSpan w:val="10"/>
            <w:tcBorders>
              <w:top w:val="single" w:color="auto" w:sz="4" w:space="0"/>
              <w:left w:val="single" w:color="auto" w:sz="4" w:space="0"/>
              <w:bottom w:val="single" w:color="auto" w:sz="4" w:space="0"/>
              <w:right w:val="single" w:color="auto" w:sz="4" w:space="0"/>
            </w:tcBorders>
            <w:vAlign w:val="center"/>
          </w:tcPr>
          <w:p w14:paraId="0A51702D">
            <w:pPr>
              <w:spacing w:line="240" w:lineRule="exact"/>
              <w:ind w:left="4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2024.4-2024.12</w:t>
            </w:r>
          </w:p>
        </w:tc>
      </w:tr>
      <w:tr w14:paraId="0FA4BE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4"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49E8CF07">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4FAA420E">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协作单位</w:t>
            </w:r>
          </w:p>
        </w:tc>
        <w:tc>
          <w:tcPr>
            <w:tcW w:w="7717" w:type="dxa"/>
            <w:gridSpan w:val="10"/>
            <w:tcBorders>
              <w:top w:val="single" w:color="auto" w:sz="4" w:space="0"/>
              <w:left w:val="single" w:color="auto" w:sz="4" w:space="0"/>
              <w:bottom w:val="single" w:color="auto" w:sz="4" w:space="0"/>
              <w:right w:val="single" w:color="auto" w:sz="4" w:space="0"/>
            </w:tcBorders>
            <w:vAlign w:val="center"/>
          </w:tcPr>
          <w:p w14:paraId="24EE4A60">
            <w:pPr>
              <w:spacing w:line="240" w:lineRule="exact"/>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无</w:t>
            </w:r>
          </w:p>
        </w:tc>
      </w:tr>
      <w:tr w14:paraId="03469F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98"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5B647675">
            <w:pPr>
              <w:spacing w:line="240" w:lineRule="exact"/>
              <w:jc w:val="center"/>
              <w:rPr>
                <w:rFonts w:asciiTheme="minorEastAsia" w:hAnsiTheme="minorEastAsia" w:eastAsiaTheme="minorEastAsia" w:cstheme="minorEastAsia"/>
                <w:sz w:val="21"/>
                <w:szCs w:val="21"/>
              </w:rPr>
            </w:pPr>
          </w:p>
        </w:tc>
        <w:tc>
          <w:tcPr>
            <w:tcW w:w="1464" w:type="dxa"/>
            <w:vMerge w:val="restart"/>
            <w:tcBorders>
              <w:top w:val="single" w:color="auto" w:sz="4" w:space="0"/>
              <w:left w:val="single" w:color="auto" w:sz="4" w:space="0"/>
              <w:bottom w:val="single" w:color="auto" w:sz="4" w:space="0"/>
              <w:right w:val="single" w:color="auto" w:sz="4" w:space="0"/>
            </w:tcBorders>
            <w:vAlign w:val="center"/>
          </w:tcPr>
          <w:p w14:paraId="32E7BCB5">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项目负责人及课题组成员</w:t>
            </w:r>
          </w:p>
        </w:tc>
        <w:tc>
          <w:tcPr>
            <w:tcW w:w="1376" w:type="dxa"/>
            <w:tcBorders>
              <w:top w:val="single" w:color="auto" w:sz="4" w:space="0"/>
              <w:left w:val="single" w:color="auto" w:sz="4" w:space="0"/>
              <w:bottom w:val="single" w:color="auto" w:sz="4" w:space="0"/>
              <w:right w:val="single" w:color="auto" w:sz="4" w:space="0"/>
            </w:tcBorders>
            <w:vAlign w:val="center"/>
          </w:tcPr>
          <w:p w14:paraId="5F73E5B7">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w:t>
            </w:r>
          </w:p>
        </w:tc>
        <w:tc>
          <w:tcPr>
            <w:tcW w:w="1191" w:type="dxa"/>
            <w:gridSpan w:val="4"/>
            <w:tcBorders>
              <w:top w:val="single" w:color="auto" w:sz="4" w:space="0"/>
              <w:left w:val="single" w:color="auto" w:sz="4" w:space="0"/>
              <w:bottom w:val="single" w:color="auto" w:sz="4" w:space="0"/>
              <w:right w:val="single" w:color="auto" w:sz="4" w:space="0"/>
            </w:tcBorders>
            <w:vAlign w:val="center"/>
          </w:tcPr>
          <w:p w14:paraId="7A9F7FAB">
            <w:pPr>
              <w:spacing w:line="240" w:lineRule="exact"/>
              <w:ind w:left="42"/>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职称</w:t>
            </w:r>
          </w:p>
        </w:tc>
        <w:tc>
          <w:tcPr>
            <w:tcW w:w="2857" w:type="dxa"/>
            <w:gridSpan w:val="3"/>
            <w:tcBorders>
              <w:top w:val="single" w:color="auto" w:sz="4" w:space="0"/>
              <w:left w:val="single" w:color="auto" w:sz="4" w:space="0"/>
              <w:bottom w:val="single" w:color="auto" w:sz="4" w:space="0"/>
              <w:right w:val="single" w:color="auto" w:sz="4" w:space="0"/>
            </w:tcBorders>
            <w:vAlign w:val="center"/>
          </w:tcPr>
          <w:p w14:paraId="417D1645">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工作单位</w:t>
            </w: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4F07991B">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承担任务</w:t>
            </w:r>
          </w:p>
        </w:tc>
      </w:tr>
      <w:tr w14:paraId="6D15458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5"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486B4BC6">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14:paraId="2C52C289">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14:paraId="07674687">
            <w:pPr>
              <w:spacing w:line="240" w:lineRule="exact"/>
              <w:ind w:left="4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裘晓飞</w:t>
            </w:r>
          </w:p>
        </w:tc>
        <w:tc>
          <w:tcPr>
            <w:tcW w:w="1191" w:type="dxa"/>
            <w:gridSpan w:val="4"/>
            <w:tcBorders>
              <w:top w:val="single" w:color="auto" w:sz="4" w:space="0"/>
              <w:left w:val="single" w:color="auto" w:sz="4" w:space="0"/>
              <w:bottom w:val="single" w:color="auto" w:sz="4" w:space="0"/>
              <w:right w:val="single" w:color="auto" w:sz="4" w:space="0"/>
            </w:tcBorders>
            <w:vAlign w:val="center"/>
          </w:tcPr>
          <w:p w14:paraId="23216C1C">
            <w:pPr>
              <w:spacing w:line="240" w:lineRule="exact"/>
              <w:ind w:left="4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副教授</w:t>
            </w:r>
          </w:p>
        </w:tc>
        <w:tc>
          <w:tcPr>
            <w:tcW w:w="2857" w:type="dxa"/>
            <w:gridSpan w:val="3"/>
            <w:tcBorders>
              <w:top w:val="single" w:color="auto" w:sz="4" w:space="0"/>
              <w:left w:val="single" w:color="auto" w:sz="4" w:space="0"/>
              <w:bottom w:val="single" w:color="auto" w:sz="4" w:space="0"/>
              <w:right w:val="single" w:color="auto" w:sz="4" w:space="0"/>
            </w:tcBorders>
            <w:vAlign w:val="center"/>
          </w:tcPr>
          <w:p w14:paraId="255E5A82">
            <w:pPr>
              <w:spacing w:line="240" w:lineRule="exact"/>
              <w:ind w:left="42"/>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浙江金融职业学院</w:t>
            </w: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4F470577">
            <w:pPr>
              <w:spacing w:line="240" w:lineRule="exact"/>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课题研究</w:t>
            </w:r>
          </w:p>
        </w:tc>
      </w:tr>
      <w:tr w14:paraId="79E408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6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1CFEAF5B">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14:paraId="507AD535">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14:paraId="31340E03">
            <w:pPr>
              <w:spacing w:line="240" w:lineRule="exact"/>
              <w:ind w:left="4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陆妙燕</w:t>
            </w:r>
          </w:p>
        </w:tc>
        <w:tc>
          <w:tcPr>
            <w:tcW w:w="1191" w:type="dxa"/>
            <w:gridSpan w:val="4"/>
            <w:tcBorders>
              <w:top w:val="single" w:color="auto" w:sz="4" w:space="0"/>
              <w:left w:val="single" w:color="auto" w:sz="4" w:space="0"/>
              <w:bottom w:val="single" w:color="auto" w:sz="4" w:space="0"/>
              <w:right w:val="single" w:color="auto" w:sz="4" w:space="0"/>
            </w:tcBorders>
            <w:vAlign w:val="center"/>
          </w:tcPr>
          <w:p w14:paraId="5490C404">
            <w:pPr>
              <w:spacing w:line="240" w:lineRule="exact"/>
              <w:ind w:left="42"/>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副教授</w:t>
            </w:r>
          </w:p>
        </w:tc>
        <w:tc>
          <w:tcPr>
            <w:tcW w:w="2857" w:type="dxa"/>
            <w:gridSpan w:val="3"/>
            <w:tcBorders>
              <w:top w:val="single" w:color="auto" w:sz="4" w:space="0"/>
              <w:left w:val="single" w:color="auto" w:sz="4" w:space="0"/>
              <w:bottom w:val="single" w:color="auto" w:sz="4" w:space="0"/>
              <w:right w:val="single" w:color="auto" w:sz="4" w:space="0"/>
            </w:tcBorders>
            <w:vAlign w:val="center"/>
          </w:tcPr>
          <w:p w14:paraId="74947CA2">
            <w:pPr>
              <w:spacing w:line="240" w:lineRule="exact"/>
              <w:ind w:left="42"/>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浙江金融职业学院</w:t>
            </w: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3BB4D24C">
            <w:pPr>
              <w:spacing w:line="24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课题研究</w:t>
            </w:r>
          </w:p>
        </w:tc>
      </w:tr>
      <w:tr w14:paraId="4C6B9F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9"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46D1472B">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14:paraId="4106018A">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14:paraId="62AFADEB">
            <w:pPr>
              <w:spacing w:line="240" w:lineRule="exact"/>
              <w:ind w:left="4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董孟超</w:t>
            </w:r>
          </w:p>
        </w:tc>
        <w:tc>
          <w:tcPr>
            <w:tcW w:w="1191" w:type="dxa"/>
            <w:gridSpan w:val="4"/>
            <w:tcBorders>
              <w:top w:val="single" w:color="auto" w:sz="4" w:space="0"/>
              <w:left w:val="single" w:color="auto" w:sz="4" w:space="0"/>
              <w:bottom w:val="single" w:color="auto" w:sz="4" w:space="0"/>
              <w:right w:val="single" w:color="auto" w:sz="4" w:space="0"/>
            </w:tcBorders>
            <w:vAlign w:val="center"/>
          </w:tcPr>
          <w:p w14:paraId="7D370630">
            <w:pPr>
              <w:spacing w:line="240" w:lineRule="exact"/>
              <w:ind w:left="42"/>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助教</w:t>
            </w:r>
          </w:p>
        </w:tc>
        <w:tc>
          <w:tcPr>
            <w:tcW w:w="2857" w:type="dxa"/>
            <w:gridSpan w:val="3"/>
            <w:tcBorders>
              <w:top w:val="single" w:color="auto" w:sz="4" w:space="0"/>
              <w:left w:val="single" w:color="auto" w:sz="4" w:space="0"/>
              <w:bottom w:val="single" w:color="auto" w:sz="4" w:space="0"/>
              <w:right w:val="single" w:color="auto" w:sz="4" w:space="0"/>
            </w:tcBorders>
          </w:tcPr>
          <w:p w14:paraId="1D1CAA9C">
            <w:pPr>
              <w:spacing w:line="240" w:lineRule="exact"/>
              <w:ind w:left="42"/>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浙江金融职业学院</w:t>
            </w: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279D44C7">
            <w:pPr>
              <w:spacing w:line="24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课题研究</w:t>
            </w:r>
          </w:p>
        </w:tc>
      </w:tr>
      <w:tr w14:paraId="4504D8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7"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4EF2677C">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14:paraId="5CF92B00">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14:paraId="51004485">
            <w:pPr>
              <w:spacing w:line="240" w:lineRule="exact"/>
              <w:rPr>
                <w:rFonts w:asciiTheme="minorEastAsia" w:hAnsiTheme="minorEastAsia" w:eastAsiaTheme="minorEastAsia" w:cstheme="minorEastAsia"/>
                <w:sz w:val="21"/>
                <w:szCs w:val="21"/>
              </w:rPr>
            </w:pPr>
          </w:p>
        </w:tc>
        <w:tc>
          <w:tcPr>
            <w:tcW w:w="1191" w:type="dxa"/>
            <w:gridSpan w:val="4"/>
            <w:tcBorders>
              <w:top w:val="single" w:color="auto" w:sz="4" w:space="0"/>
              <w:left w:val="single" w:color="auto" w:sz="4" w:space="0"/>
              <w:bottom w:val="single" w:color="auto" w:sz="4" w:space="0"/>
              <w:right w:val="single" w:color="auto" w:sz="4" w:space="0"/>
            </w:tcBorders>
            <w:vAlign w:val="center"/>
          </w:tcPr>
          <w:p w14:paraId="42CE37D6">
            <w:pPr>
              <w:spacing w:line="240" w:lineRule="exact"/>
              <w:rPr>
                <w:rFonts w:asciiTheme="minorEastAsia" w:hAnsiTheme="minorEastAsia" w:eastAsiaTheme="minorEastAsia" w:cstheme="minorEastAsia"/>
                <w:sz w:val="21"/>
                <w:szCs w:val="21"/>
              </w:rPr>
            </w:pPr>
          </w:p>
        </w:tc>
        <w:tc>
          <w:tcPr>
            <w:tcW w:w="2857" w:type="dxa"/>
            <w:gridSpan w:val="3"/>
            <w:tcBorders>
              <w:top w:val="single" w:color="auto" w:sz="4" w:space="0"/>
              <w:left w:val="single" w:color="auto" w:sz="4" w:space="0"/>
              <w:bottom w:val="single" w:color="auto" w:sz="4" w:space="0"/>
              <w:right w:val="single" w:color="auto" w:sz="4" w:space="0"/>
            </w:tcBorders>
            <w:vAlign w:val="center"/>
          </w:tcPr>
          <w:p w14:paraId="6F88622F">
            <w:pPr>
              <w:spacing w:line="240" w:lineRule="exact"/>
              <w:jc w:val="center"/>
              <w:rPr>
                <w:rFonts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119F263D">
            <w:pPr>
              <w:spacing w:line="240" w:lineRule="exact"/>
              <w:rPr>
                <w:rFonts w:asciiTheme="minorEastAsia" w:hAnsiTheme="minorEastAsia" w:eastAsiaTheme="minorEastAsia" w:cstheme="minorEastAsia"/>
                <w:sz w:val="21"/>
                <w:szCs w:val="21"/>
              </w:rPr>
            </w:pPr>
          </w:p>
        </w:tc>
      </w:tr>
      <w:tr w14:paraId="53FB87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09"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7F2EE8B3">
            <w:pPr>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14:paraId="49A50B4F">
            <w:pPr>
              <w:spacing w:line="240" w:lineRule="exact"/>
              <w:jc w:val="center"/>
              <w:rPr>
                <w:rFonts w:asciiTheme="minorEastAsia" w:hAnsiTheme="minorEastAsia" w:eastAsiaTheme="minorEastAsia" w:cstheme="minorEastAsia"/>
                <w:sz w:val="21"/>
                <w:szCs w:val="21"/>
              </w:rPr>
            </w:pPr>
          </w:p>
        </w:tc>
        <w:tc>
          <w:tcPr>
            <w:tcW w:w="1376" w:type="dxa"/>
            <w:tcBorders>
              <w:top w:val="single" w:color="auto" w:sz="4" w:space="0"/>
              <w:left w:val="single" w:color="auto" w:sz="4" w:space="0"/>
              <w:bottom w:val="single" w:color="auto" w:sz="4" w:space="0"/>
              <w:right w:val="single" w:color="auto" w:sz="4" w:space="0"/>
            </w:tcBorders>
            <w:vAlign w:val="center"/>
          </w:tcPr>
          <w:p w14:paraId="4EA3F20D">
            <w:pPr>
              <w:spacing w:line="240" w:lineRule="exact"/>
              <w:rPr>
                <w:rFonts w:asciiTheme="minorEastAsia" w:hAnsiTheme="minorEastAsia" w:eastAsiaTheme="minorEastAsia" w:cstheme="minorEastAsia"/>
                <w:sz w:val="21"/>
                <w:szCs w:val="21"/>
              </w:rPr>
            </w:pPr>
          </w:p>
        </w:tc>
        <w:tc>
          <w:tcPr>
            <w:tcW w:w="1191" w:type="dxa"/>
            <w:gridSpan w:val="4"/>
            <w:tcBorders>
              <w:top w:val="single" w:color="auto" w:sz="4" w:space="0"/>
              <w:left w:val="single" w:color="auto" w:sz="4" w:space="0"/>
              <w:bottom w:val="single" w:color="auto" w:sz="4" w:space="0"/>
              <w:right w:val="single" w:color="auto" w:sz="4" w:space="0"/>
            </w:tcBorders>
            <w:vAlign w:val="center"/>
          </w:tcPr>
          <w:p w14:paraId="450A1CE5">
            <w:pPr>
              <w:spacing w:line="240" w:lineRule="exact"/>
              <w:ind w:left="42"/>
              <w:rPr>
                <w:rFonts w:asciiTheme="minorEastAsia" w:hAnsiTheme="minorEastAsia" w:eastAsiaTheme="minorEastAsia" w:cstheme="minorEastAsia"/>
                <w:sz w:val="21"/>
                <w:szCs w:val="21"/>
              </w:rPr>
            </w:pPr>
          </w:p>
        </w:tc>
        <w:tc>
          <w:tcPr>
            <w:tcW w:w="2857" w:type="dxa"/>
            <w:gridSpan w:val="3"/>
            <w:tcBorders>
              <w:top w:val="single" w:color="auto" w:sz="4" w:space="0"/>
              <w:left w:val="single" w:color="auto" w:sz="4" w:space="0"/>
              <w:bottom w:val="single" w:color="auto" w:sz="4" w:space="0"/>
              <w:right w:val="single" w:color="auto" w:sz="4" w:space="0"/>
            </w:tcBorders>
          </w:tcPr>
          <w:p w14:paraId="6A05F424">
            <w:pPr>
              <w:spacing w:line="240" w:lineRule="exact"/>
              <w:ind w:left="42"/>
              <w:jc w:val="center"/>
              <w:rPr>
                <w:rFonts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41D07D6D">
            <w:pPr>
              <w:spacing w:line="240" w:lineRule="exact"/>
              <w:rPr>
                <w:rFonts w:asciiTheme="minorEastAsia" w:hAnsiTheme="minorEastAsia" w:eastAsiaTheme="minorEastAsia" w:cstheme="minorEastAsia"/>
                <w:sz w:val="21"/>
                <w:szCs w:val="21"/>
              </w:rPr>
            </w:pPr>
          </w:p>
        </w:tc>
      </w:tr>
      <w:tr w14:paraId="53C7AB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4"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52804762">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24C34FB8">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经费总额</w:t>
            </w:r>
          </w:p>
        </w:tc>
        <w:tc>
          <w:tcPr>
            <w:tcW w:w="1376" w:type="dxa"/>
            <w:tcBorders>
              <w:top w:val="single" w:color="auto" w:sz="4" w:space="0"/>
              <w:left w:val="single" w:color="auto" w:sz="4" w:space="0"/>
              <w:bottom w:val="single" w:color="auto" w:sz="4" w:space="0"/>
              <w:right w:val="single" w:color="auto" w:sz="4" w:space="0"/>
            </w:tcBorders>
            <w:vAlign w:val="center"/>
          </w:tcPr>
          <w:p w14:paraId="7A8B0E86">
            <w:pPr>
              <w:spacing w:line="240" w:lineRule="exact"/>
              <w:ind w:firstLine="388" w:firstLineChars="185"/>
              <w:jc w:val="lef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1</w:t>
            </w:r>
            <w:r>
              <w:rPr>
                <w:rFonts w:hint="eastAsia" w:asciiTheme="minorEastAsia" w:hAnsiTheme="minorEastAsia" w:eastAsiaTheme="minorEastAsia" w:cstheme="minorEastAsia"/>
                <w:sz w:val="21"/>
                <w:szCs w:val="21"/>
              </w:rPr>
              <w:t>万元</w:t>
            </w:r>
          </w:p>
        </w:tc>
        <w:tc>
          <w:tcPr>
            <w:tcW w:w="1191" w:type="dxa"/>
            <w:gridSpan w:val="4"/>
            <w:tcBorders>
              <w:top w:val="single" w:color="auto" w:sz="4" w:space="0"/>
              <w:left w:val="single" w:color="auto" w:sz="4" w:space="0"/>
              <w:bottom w:val="single" w:color="auto" w:sz="4" w:space="0"/>
              <w:right w:val="single" w:color="auto" w:sz="4" w:space="0"/>
            </w:tcBorders>
            <w:vAlign w:val="center"/>
          </w:tcPr>
          <w:p w14:paraId="5A5F9C54">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其中</w:t>
            </w:r>
          </w:p>
          <w:p w14:paraId="6DE13DC3">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拨款</w:t>
            </w:r>
          </w:p>
        </w:tc>
        <w:tc>
          <w:tcPr>
            <w:tcW w:w="1508" w:type="dxa"/>
            <w:tcBorders>
              <w:top w:val="single" w:color="auto" w:sz="4" w:space="0"/>
              <w:left w:val="single" w:color="auto" w:sz="4" w:space="0"/>
              <w:bottom w:val="single" w:color="auto" w:sz="4" w:space="0"/>
              <w:right w:val="single" w:color="auto" w:sz="4" w:space="0"/>
            </w:tcBorders>
            <w:vAlign w:val="center"/>
          </w:tcPr>
          <w:p w14:paraId="05D1F32F">
            <w:pPr>
              <w:spacing w:line="240" w:lineRule="exact"/>
              <w:ind w:firstLine="338" w:firstLineChars="161"/>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1</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14:paraId="0392813F">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其他经费</w:t>
            </w:r>
          </w:p>
          <w:p w14:paraId="2943BBDE">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来源及金额</w:t>
            </w: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2116E494">
            <w:pPr>
              <w:spacing w:line="240" w:lineRule="exact"/>
              <w:ind w:right="420" w:firstLine="703" w:firstLineChars="33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万元</w:t>
            </w:r>
          </w:p>
        </w:tc>
      </w:tr>
      <w:tr w14:paraId="15AF5E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608AB8F5">
            <w:pPr>
              <w:widowControl/>
              <w:spacing w:line="240" w:lineRule="exact"/>
              <w:jc w:val="center"/>
              <w:rPr>
                <w:rFonts w:asciiTheme="minorEastAsia" w:hAnsiTheme="minorEastAsia" w:eastAsiaTheme="minorEastAsia" w:cstheme="minorEastAsia"/>
                <w:sz w:val="21"/>
                <w:szCs w:val="21"/>
              </w:rPr>
            </w:pPr>
          </w:p>
        </w:tc>
        <w:tc>
          <w:tcPr>
            <w:tcW w:w="1464" w:type="dxa"/>
            <w:vMerge w:val="restart"/>
            <w:tcBorders>
              <w:top w:val="single" w:color="auto" w:sz="4" w:space="0"/>
              <w:left w:val="single" w:color="auto" w:sz="4" w:space="0"/>
              <w:bottom w:val="single" w:color="auto" w:sz="4" w:space="0"/>
              <w:right w:val="single" w:color="auto" w:sz="4" w:space="0"/>
            </w:tcBorders>
            <w:vAlign w:val="center"/>
          </w:tcPr>
          <w:p w14:paraId="6BC54744">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经费预算</w:t>
            </w:r>
          </w:p>
        </w:tc>
        <w:tc>
          <w:tcPr>
            <w:tcW w:w="2567" w:type="dxa"/>
            <w:gridSpan w:val="5"/>
            <w:tcBorders>
              <w:top w:val="single" w:color="auto" w:sz="4" w:space="0"/>
              <w:left w:val="single" w:color="auto" w:sz="4" w:space="0"/>
              <w:bottom w:val="single" w:color="auto" w:sz="4" w:space="0"/>
              <w:right w:val="single" w:color="auto" w:sz="4" w:space="0"/>
            </w:tcBorders>
            <w:vAlign w:val="center"/>
          </w:tcPr>
          <w:p w14:paraId="43CDEFD9">
            <w:pPr>
              <w:spacing w:line="240" w:lineRule="exact"/>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val="en-US" w:eastAsia="zh-CN"/>
              </w:rPr>
              <w:t>业务费</w:t>
            </w:r>
          </w:p>
        </w:tc>
        <w:tc>
          <w:tcPr>
            <w:tcW w:w="1508" w:type="dxa"/>
            <w:tcBorders>
              <w:top w:val="single" w:color="auto" w:sz="4" w:space="0"/>
              <w:left w:val="single" w:color="auto" w:sz="4" w:space="0"/>
              <w:bottom w:val="single" w:color="auto" w:sz="4" w:space="0"/>
              <w:right w:val="single" w:color="auto" w:sz="4" w:space="0"/>
            </w:tcBorders>
            <w:vAlign w:val="center"/>
          </w:tcPr>
          <w:p w14:paraId="64E2229C">
            <w:pPr>
              <w:spacing w:line="240" w:lineRule="exact"/>
              <w:jc w:val="righ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0.4</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14:paraId="1E782218">
            <w:pPr>
              <w:spacing w:line="240" w:lineRule="exact"/>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间接费</w:t>
            </w:r>
            <w:r>
              <w:rPr>
                <w:rFonts w:hint="eastAsia" w:asciiTheme="minorEastAsia" w:hAnsiTheme="minorEastAsia" w:eastAsiaTheme="minorEastAsia" w:cstheme="minorEastAsia"/>
                <w:sz w:val="21"/>
                <w:szCs w:val="21"/>
                <w:lang w:val="en-US" w:eastAsia="zh-CN"/>
              </w:rPr>
              <w:t>用</w:t>
            </w: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6E538384">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0.2</w:t>
            </w:r>
            <w:r>
              <w:rPr>
                <w:rFonts w:hint="eastAsia" w:asciiTheme="minorEastAsia" w:hAnsiTheme="minorEastAsia" w:eastAsiaTheme="minorEastAsia" w:cstheme="minorEastAsia"/>
                <w:sz w:val="21"/>
                <w:szCs w:val="21"/>
              </w:rPr>
              <w:t>万元</w:t>
            </w:r>
          </w:p>
        </w:tc>
      </w:tr>
      <w:tr w14:paraId="7D474D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6"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43154E88">
            <w:pPr>
              <w:widowControl/>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14:paraId="25C6B19D">
            <w:pPr>
              <w:spacing w:line="240" w:lineRule="exact"/>
              <w:jc w:val="center"/>
              <w:rPr>
                <w:rFonts w:asciiTheme="minorEastAsia" w:hAnsiTheme="minorEastAsia" w:eastAsiaTheme="minorEastAsia" w:cstheme="minorEastAsia"/>
                <w:sz w:val="21"/>
                <w:szCs w:val="21"/>
              </w:rPr>
            </w:pPr>
          </w:p>
        </w:tc>
        <w:tc>
          <w:tcPr>
            <w:tcW w:w="2567" w:type="dxa"/>
            <w:gridSpan w:val="5"/>
            <w:tcBorders>
              <w:top w:val="single" w:color="auto" w:sz="4" w:space="0"/>
              <w:left w:val="single" w:color="auto" w:sz="4" w:space="0"/>
              <w:bottom w:val="single" w:color="auto" w:sz="4" w:space="0"/>
              <w:right w:val="single" w:color="auto" w:sz="4" w:space="0"/>
            </w:tcBorders>
            <w:vAlign w:val="center"/>
          </w:tcPr>
          <w:p w14:paraId="4539217B">
            <w:pPr>
              <w:spacing w:line="240" w:lineRule="exact"/>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专家劳务费</w:t>
            </w:r>
          </w:p>
        </w:tc>
        <w:tc>
          <w:tcPr>
            <w:tcW w:w="1508" w:type="dxa"/>
            <w:tcBorders>
              <w:top w:val="single" w:color="auto" w:sz="4" w:space="0"/>
              <w:left w:val="single" w:color="auto" w:sz="4" w:space="0"/>
              <w:bottom w:val="single" w:color="auto" w:sz="4" w:space="0"/>
              <w:right w:val="single" w:color="auto" w:sz="4" w:space="0"/>
            </w:tcBorders>
            <w:vAlign w:val="center"/>
          </w:tcPr>
          <w:p w14:paraId="3F9AD2A6">
            <w:pPr>
              <w:spacing w:line="240" w:lineRule="exact"/>
              <w:jc w:val="right"/>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0.4</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14:paraId="52950260">
            <w:pPr>
              <w:spacing w:line="240" w:lineRule="exact"/>
              <w:jc w:val="center"/>
              <w:rPr>
                <w:rFonts w:hint="eastAsia"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4A89E0C3">
            <w:pPr>
              <w:spacing w:line="240" w:lineRule="exact"/>
              <w:jc w:val="right"/>
              <w:rPr>
                <w:rFonts w:hint="eastAsia" w:asciiTheme="minorEastAsia" w:hAnsiTheme="minorEastAsia" w:eastAsiaTheme="minorEastAsia" w:cstheme="minorEastAsia"/>
                <w:sz w:val="21"/>
                <w:szCs w:val="21"/>
              </w:rPr>
            </w:pPr>
          </w:p>
        </w:tc>
      </w:tr>
      <w:tr w14:paraId="495CD5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4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09093908">
            <w:pPr>
              <w:widowControl/>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14:paraId="64E958F2">
            <w:pPr>
              <w:spacing w:line="240" w:lineRule="exact"/>
              <w:jc w:val="center"/>
              <w:rPr>
                <w:rFonts w:asciiTheme="minorEastAsia" w:hAnsiTheme="minorEastAsia" w:eastAsiaTheme="minorEastAsia" w:cstheme="minorEastAsia"/>
                <w:sz w:val="21"/>
                <w:szCs w:val="21"/>
              </w:rPr>
            </w:pPr>
          </w:p>
        </w:tc>
        <w:tc>
          <w:tcPr>
            <w:tcW w:w="2567" w:type="dxa"/>
            <w:gridSpan w:val="5"/>
            <w:tcBorders>
              <w:top w:val="single" w:color="auto" w:sz="4" w:space="0"/>
              <w:left w:val="single" w:color="auto" w:sz="4" w:space="0"/>
              <w:bottom w:val="single" w:color="auto" w:sz="4" w:space="0"/>
              <w:right w:val="single" w:color="auto" w:sz="4" w:space="0"/>
            </w:tcBorders>
            <w:vAlign w:val="center"/>
          </w:tcPr>
          <w:p w14:paraId="43EC71E4">
            <w:pPr>
              <w:spacing w:line="240" w:lineRule="exact"/>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设备费</w:t>
            </w:r>
          </w:p>
        </w:tc>
        <w:tc>
          <w:tcPr>
            <w:tcW w:w="1508" w:type="dxa"/>
            <w:tcBorders>
              <w:top w:val="single" w:color="auto" w:sz="4" w:space="0"/>
              <w:left w:val="single" w:color="auto" w:sz="4" w:space="0"/>
              <w:bottom w:val="single" w:color="auto" w:sz="4" w:space="0"/>
              <w:right w:val="single" w:color="auto" w:sz="4" w:space="0"/>
            </w:tcBorders>
            <w:vAlign w:val="center"/>
          </w:tcPr>
          <w:p w14:paraId="48FCF4F0">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14:paraId="07AFB87A">
            <w:pPr>
              <w:spacing w:line="240" w:lineRule="exact"/>
              <w:jc w:val="center"/>
              <w:rPr>
                <w:rFonts w:asciiTheme="minorEastAsia" w:hAnsiTheme="minorEastAsia" w:eastAsiaTheme="minorEastAsia" w:cstheme="minorEastAsia"/>
                <w:kern w:val="2"/>
                <w:sz w:val="21"/>
                <w:szCs w:val="21"/>
                <w:lang w:val="en-US" w:eastAsia="zh-CN" w:bidi="ar-SA"/>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4A1DB334">
            <w:pPr>
              <w:spacing w:line="240" w:lineRule="exact"/>
              <w:jc w:val="right"/>
              <w:rPr>
                <w:rFonts w:asciiTheme="minorEastAsia" w:hAnsiTheme="minorEastAsia" w:eastAsiaTheme="minorEastAsia" w:cstheme="minorEastAsia"/>
                <w:kern w:val="2"/>
                <w:sz w:val="21"/>
                <w:szCs w:val="21"/>
                <w:lang w:val="en-US" w:eastAsia="zh-CN" w:bidi="ar-SA"/>
              </w:rPr>
            </w:pPr>
          </w:p>
        </w:tc>
      </w:tr>
      <w:tr w14:paraId="1D47B7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518" w:type="dxa"/>
            <w:vMerge w:val="restart"/>
            <w:tcBorders>
              <w:top w:val="single" w:color="auto" w:sz="4" w:space="0"/>
              <w:left w:val="single" w:color="auto" w:sz="4" w:space="0"/>
              <w:bottom w:val="single" w:color="auto" w:sz="4" w:space="0"/>
              <w:right w:val="single" w:color="auto" w:sz="4" w:space="0"/>
            </w:tcBorders>
            <w:vAlign w:val="center"/>
          </w:tcPr>
          <w:p w14:paraId="1C3DCB0A">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过程</w:t>
            </w:r>
          </w:p>
          <w:p w14:paraId="37A6B753">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信息</w:t>
            </w:r>
          </w:p>
        </w:tc>
        <w:tc>
          <w:tcPr>
            <w:tcW w:w="1464" w:type="dxa"/>
            <w:tcBorders>
              <w:top w:val="single" w:color="auto" w:sz="4" w:space="0"/>
              <w:left w:val="single" w:color="auto" w:sz="4" w:space="0"/>
              <w:bottom w:val="single" w:color="auto" w:sz="4" w:space="0"/>
              <w:right w:val="single" w:color="auto" w:sz="4" w:space="0"/>
            </w:tcBorders>
            <w:vAlign w:val="center"/>
          </w:tcPr>
          <w:p w14:paraId="169B3557">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经费到位情况</w:t>
            </w:r>
          </w:p>
        </w:tc>
        <w:tc>
          <w:tcPr>
            <w:tcW w:w="1382" w:type="dxa"/>
            <w:gridSpan w:val="2"/>
            <w:tcBorders>
              <w:top w:val="single" w:color="auto" w:sz="4" w:space="0"/>
              <w:left w:val="single" w:color="auto" w:sz="4" w:space="0"/>
              <w:bottom w:val="single" w:color="auto" w:sz="4" w:space="0"/>
              <w:right w:val="single" w:color="auto" w:sz="4" w:space="0"/>
            </w:tcBorders>
            <w:vAlign w:val="center"/>
          </w:tcPr>
          <w:p w14:paraId="22B1832E">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已拨入</w:t>
            </w:r>
          </w:p>
        </w:tc>
        <w:tc>
          <w:tcPr>
            <w:tcW w:w="1185" w:type="dxa"/>
            <w:gridSpan w:val="3"/>
            <w:tcBorders>
              <w:top w:val="single" w:color="auto" w:sz="4" w:space="0"/>
              <w:left w:val="single" w:color="auto" w:sz="4" w:space="0"/>
              <w:bottom w:val="single" w:color="auto" w:sz="4" w:space="0"/>
              <w:right w:val="single" w:color="auto" w:sz="4" w:space="0"/>
            </w:tcBorders>
            <w:vAlign w:val="center"/>
          </w:tcPr>
          <w:p w14:paraId="73EBF76A">
            <w:pPr>
              <w:spacing w:line="240" w:lineRule="exact"/>
              <w:ind w:firstLine="121" w:firstLineChars="58"/>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1 </w:t>
            </w:r>
            <w:r>
              <w:rPr>
                <w:rFonts w:hint="eastAsia" w:asciiTheme="minorEastAsia" w:hAnsiTheme="minorEastAsia" w:eastAsiaTheme="minorEastAsia" w:cstheme="minorEastAsia"/>
                <w:b w:val="0"/>
                <w:bCs w:val="0"/>
                <w:color w:val="auto"/>
                <w:sz w:val="21"/>
                <w:szCs w:val="21"/>
              </w:rPr>
              <w:t>万</w:t>
            </w:r>
            <w:r>
              <w:rPr>
                <w:rFonts w:hint="eastAsia" w:asciiTheme="minorEastAsia" w:hAnsiTheme="minorEastAsia" w:eastAsiaTheme="minorEastAsia" w:cstheme="minorEastAsia"/>
                <w:b w:val="0"/>
                <w:bCs w:val="0"/>
                <w:sz w:val="21"/>
                <w:szCs w:val="21"/>
              </w:rPr>
              <w:t>元</w:t>
            </w:r>
          </w:p>
        </w:tc>
        <w:tc>
          <w:tcPr>
            <w:tcW w:w="1508" w:type="dxa"/>
            <w:tcBorders>
              <w:top w:val="single" w:color="auto" w:sz="4" w:space="0"/>
              <w:left w:val="single" w:color="auto" w:sz="4" w:space="0"/>
              <w:bottom w:val="single" w:color="auto" w:sz="4" w:space="0"/>
              <w:right w:val="single" w:color="auto" w:sz="4" w:space="0"/>
            </w:tcBorders>
            <w:vAlign w:val="center"/>
          </w:tcPr>
          <w:p w14:paraId="0B0D5722">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未拨入</w:t>
            </w:r>
          </w:p>
        </w:tc>
        <w:tc>
          <w:tcPr>
            <w:tcW w:w="1349" w:type="dxa"/>
            <w:gridSpan w:val="2"/>
            <w:tcBorders>
              <w:top w:val="single" w:color="auto" w:sz="4" w:space="0"/>
              <w:left w:val="single" w:color="auto" w:sz="4" w:space="0"/>
              <w:bottom w:val="single" w:color="auto" w:sz="4" w:space="0"/>
              <w:right w:val="single" w:color="auto" w:sz="4" w:space="0"/>
            </w:tcBorders>
            <w:vAlign w:val="center"/>
          </w:tcPr>
          <w:p w14:paraId="2614A41A">
            <w:pPr>
              <w:spacing w:line="240" w:lineRule="exact"/>
              <w:ind w:firstLine="367" w:firstLineChars="175"/>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万元</w:t>
            </w:r>
          </w:p>
        </w:tc>
        <w:tc>
          <w:tcPr>
            <w:tcW w:w="1224" w:type="dxa"/>
            <w:tcBorders>
              <w:top w:val="single" w:color="auto" w:sz="4" w:space="0"/>
              <w:left w:val="single" w:color="auto" w:sz="4" w:space="0"/>
              <w:bottom w:val="single" w:color="auto" w:sz="4" w:space="0"/>
              <w:right w:val="single" w:color="auto" w:sz="4" w:space="0"/>
            </w:tcBorders>
            <w:vAlign w:val="center"/>
          </w:tcPr>
          <w:p w14:paraId="241CEC7F">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实际经费使用总额</w:t>
            </w:r>
          </w:p>
        </w:tc>
        <w:tc>
          <w:tcPr>
            <w:tcW w:w="1069" w:type="dxa"/>
            <w:tcBorders>
              <w:top w:val="single" w:color="auto" w:sz="4" w:space="0"/>
              <w:left w:val="single" w:color="auto" w:sz="4" w:space="0"/>
              <w:bottom w:val="single" w:color="auto" w:sz="4" w:space="0"/>
              <w:right w:val="single" w:color="auto" w:sz="4" w:space="0"/>
            </w:tcBorders>
            <w:vAlign w:val="center"/>
          </w:tcPr>
          <w:p w14:paraId="6BB3D6CE">
            <w:pPr>
              <w:spacing w:line="240" w:lineRule="exact"/>
              <w:ind w:firstLine="420" w:firstLineChars="200"/>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0.5616</w:t>
            </w:r>
            <w:r>
              <w:rPr>
                <w:rFonts w:hint="eastAsia" w:asciiTheme="minorEastAsia" w:hAnsiTheme="minorEastAsia" w:eastAsiaTheme="minorEastAsia" w:cstheme="minorEastAsia"/>
                <w:sz w:val="21"/>
                <w:szCs w:val="21"/>
              </w:rPr>
              <w:t>万元</w:t>
            </w:r>
          </w:p>
        </w:tc>
      </w:tr>
      <w:tr w14:paraId="16517E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0556D592">
            <w:pPr>
              <w:widowControl/>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52C45798">
            <w:pPr>
              <w:spacing w:line="240" w:lineRule="exact"/>
              <w:jc w:val="both"/>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阶段性成果</w:t>
            </w:r>
          </w:p>
        </w:tc>
        <w:tc>
          <w:tcPr>
            <w:tcW w:w="7717" w:type="dxa"/>
            <w:gridSpan w:val="10"/>
            <w:tcBorders>
              <w:top w:val="single" w:color="auto" w:sz="4" w:space="0"/>
              <w:left w:val="single" w:color="auto" w:sz="4" w:space="0"/>
              <w:bottom w:val="single" w:color="auto" w:sz="4" w:space="0"/>
              <w:right w:val="single" w:color="auto" w:sz="4" w:space="0"/>
            </w:tcBorders>
            <w:vAlign w:val="center"/>
          </w:tcPr>
          <w:p w14:paraId="646F901F">
            <w:pPr>
              <w:spacing w:line="240" w:lineRule="exac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2024年5月合作开展的“515全国投资者保护宣传日”系列活动成果</w:t>
            </w:r>
          </w:p>
        </w:tc>
      </w:tr>
      <w:tr w14:paraId="03B246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9"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30D30F5D">
            <w:pPr>
              <w:widowControl/>
              <w:spacing w:line="240" w:lineRule="exact"/>
              <w:jc w:val="center"/>
              <w:rPr>
                <w:rFonts w:asciiTheme="minorEastAsia" w:hAnsiTheme="minorEastAsia" w:eastAsiaTheme="minorEastAsia" w:cstheme="minorEastAsia"/>
                <w:sz w:val="21"/>
                <w:szCs w:val="21"/>
              </w:rPr>
            </w:pPr>
          </w:p>
        </w:tc>
        <w:tc>
          <w:tcPr>
            <w:tcW w:w="1464" w:type="dxa"/>
            <w:vMerge w:val="restart"/>
            <w:tcBorders>
              <w:top w:val="single" w:color="auto" w:sz="4" w:space="0"/>
              <w:left w:val="single" w:color="auto" w:sz="4" w:space="0"/>
              <w:bottom w:val="single" w:color="auto" w:sz="4" w:space="0"/>
              <w:right w:val="single" w:color="auto" w:sz="4" w:space="0"/>
            </w:tcBorders>
            <w:vAlign w:val="center"/>
          </w:tcPr>
          <w:p w14:paraId="354108E5">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预算支出情况</w:t>
            </w:r>
          </w:p>
        </w:tc>
        <w:tc>
          <w:tcPr>
            <w:tcW w:w="2421" w:type="dxa"/>
            <w:gridSpan w:val="4"/>
            <w:tcBorders>
              <w:top w:val="single" w:color="auto" w:sz="4" w:space="0"/>
              <w:left w:val="single" w:color="auto" w:sz="4" w:space="0"/>
              <w:bottom w:val="single" w:color="auto" w:sz="4" w:space="0"/>
              <w:right w:val="single" w:color="auto" w:sz="4" w:space="0"/>
            </w:tcBorders>
            <w:vAlign w:val="center"/>
          </w:tcPr>
          <w:p w14:paraId="76709B26">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业务费</w:t>
            </w:r>
          </w:p>
        </w:tc>
        <w:tc>
          <w:tcPr>
            <w:tcW w:w="1654" w:type="dxa"/>
            <w:gridSpan w:val="2"/>
            <w:tcBorders>
              <w:top w:val="single" w:color="auto" w:sz="4" w:space="0"/>
              <w:left w:val="single" w:color="auto" w:sz="4" w:space="0"/>
              <w:bottom w:val="single" w:color="auto" w:sz="4" w:space="0"/>
              <w:right w:val="single" w:color="auto" w:sz="4" w:space="0"/>
            </w:tcBorders>
            <w:vAlign w:val="center"/>
          </w:tcPr>
          <w:p w14:paraId="14CB53A0">
            <w:pPr>
              <w:spacing w:line="240" w:lineRule="exact"/>
              <w:jc w:val="righ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0.5616</w:t>
            </w: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14:paraId="5F7C41FB">
            <w:pPr>
              <w:spacing w:line="240" w:lineRule="exact"/>
              <w:jc w:val="center"/>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间接费用</w:t>
            </w: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7FBFC45D">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r>
      <w:tr w14:paraId="463771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6"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240CA69B">
            <w:pPr>
              <w:widowControl/>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14:paraId="10DB507B">
            <w:pPr>
              <w:spacing w:line="240" w:lineRule="exact"/>
              <w:jc w:val="center"/>
              <w:rPr>
                <w:rFonts w:asciiTheme="minorEastAsia" w:hAnsiTheme="minorEastAsia" w:eastAsiaTheme="minorEastAsia" w:cstheme="minorEastAsia"/>
                <w:sz w:val="21"/>
                <w:szCs w:val="21"/>
              </w:rPr>
            </w:pPr>
          </w:p>
        </w:tc>
        <w:tc>
          <w:tcPr>
            <w:tcW w:w="2421" w:type="dxa"/>
            <w:gridSpan w:val="4"/>
            <w:tcBorders>
              <w:top w:val="single" w:color="auto" w:sz="4" w:space="0"/>
              <w:left w:val="single" w:color="auto" w:sz="4" w:space="0"/>
              <w:bottom w:val="single" w:color="auto" w:sz="4" w:space="0"/>
              <w:right w:val="single" w:color="auto" w:sz="4" w:space="0"/>
            </w:tcBorders>
            <w:vAlign w:val="center"/>
          </w:tcPr>
          <w:p w14:paraId="5540E26E">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专家劳务费</w:t>
            </w:r>
          </w:p>
        </w:tc>
        <w:tc>
          <w:tcPr>
            <w:tcW w:w="1654" w:type="dxa"/>
            <w:gridSpan w:val="2"/>
            <w:tcBorders>
              <w:top w:val="single" w:color="auto" w:sz="4" w:space="0"/>
              <w:left w:val="single" w:color="auto" w:sz="4" w:space="0"/>
              <w:bottom w:val="single" w:color="auto" w:sz="4" w:space="0"/>
              <w:right w:val="single" w:color="auto" w:sz="4" w:space="0"/>
            </w:tcBorders>
            <w:vAlign w:val="center"/>
          </w:tcPr>
          <w:p w14:paraId="048A9AF7">
            <w:pPr>
              <w:spacing w:line="240" w:lineRule="exact"/>
              <w:jc w:val="right"/>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14:paraId="51796994">
            <w:pPr>
              <w:spacing w:line="240" w:lineRule="exact"/>
              <w:jc w:val="center"/>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外协费拨出</w:t>
            </w: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1A7CE884">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r>
      <w:tr w14:paraId="58077D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83"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4DE4C4E8">
            <w:pPr>
              <w:widowControl/>
              <w:spacing w:line="240" w:lineRule="exact"/>
              <w:jc w:val="center"/>
              <w:rPr>
                <w:rFonts w:asciiTheme="minorEastAsia" w:hAnsiTheme="minorEastAsia" w:eastAsiaTheme="minorEastAsia" w:cstheme="minorEastAsia"/>
                <w:sz w:val="21"/>
                <w:szCs w:val="21"/>
              </w:rPr>
            </w:pPr>
          </w:p>
        </w:tc>
        <w:tc>
          <w:tcPr>
            <w:tcW w:w="1464" w:type="dxa"/>
            <w:vMerge w:val="continue"/>
            <w:tcBorders>
              <w:top w:val="single" w:color="auto" w:sz="4" w:space="0"/>
              <w:left w:val="single" w:color="auto" w:sz="4" w:space="0"/>
              <w:bottom w:val="single" w:color="auto" w:sz="4" w:space="0"/>
              <w:right w:val="single" w:color="auto" w:sz="4" w:space="0"/>
            </w:tcBorders>
            <w:vAlign w:val="center"/>
          </w:tcPr>
          <w:p w14:paraId="4943E199">
            <w:pPr>
              <w:spacing w:line="240" w:lineRule="exact"/>
              <w:jc w:val="center"/>
              <w:rPr>
                <w:rFonts w:asciiTheme="minorEastAsia" w:hAnsiTheme="minorEastAsia" w:eastAsiaTheme="minorEastAsia" w:cstheme="minorEastAsia"/>
                <w:sz w:val="21"/>
                <w:szCs w:val="21"/>
              </w:rPr>
            </w:pPr>
          </w:p>
        </w:tc>
        <w:tc>
          <w:tcPr>
            <w:tcW w:w="2421" w:type="dxa"/>
            <w:gridSpan w:val="4"/>
            <w:tcBorders>
              <w:top w:val="single" w:color="auto" w:sz="4" w:space="0"/>
              <w:left w:val="single" w:color="auto" w:sz="4" w:space="0"/>
              <w:bottom w:val="single" w:color="auto" w:sz="4" w:space="0"/>
              <w:right w:val="single" w:color="auto" w:sz="4" w:space="0"/>
            </w:tcBorders>
            <w:vAlign w:val="center"/>
          </w:tcPr>
          <w:p w14:paraId="7406F554">
            <w:pPr>
              <w:spacing w:line="240" w:lineRule="exact"/>
              <w:jc w:val="center"/>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设备费</w:t>
            </w:r>
          </w:p>
        </w:tc>
        <w:tc>
          <w:tcPr>
            <w:tcW w:w="1654" w:type="dxa"/>
            <w:gridSpan w:val="2"/>
            <w:tcBorders>
              <w:top w:val="single" w:color="auto" w:sz="4" w:space="0"/>
              <w:left w:val="single" w:color="auto" w:sz="4" w:space="0"/>
              <w:bottom w:val="single" w:color="auto" w:sz="4" w:space="0"/>
              <w:right w:val="single" w:color="auto" w:sz="4" w:space="0"/>
            </w:tcBorders>
            <w:vAlign w:val="center"/>
          </w:tcPr>
          <w:p w14:paraId="3AB67D75">
            <w:pPr>
              <w:spacing w:line="240" w:lineRule="exact"/>
              <w:jc w:val="right"/>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万元</w:t>
            </w:r>
          </w:p>
        </w:tc>
        <w:tc>
          <w:tcPr>
            <w:tcW w:w="1349" w:type="dxa"/>
            <w:gridSpan w:val="2"/>
            <w:tcBorders>
              <w:top w:val="single" w:color="auto" w:sz="4" w:space="0"/>
              <w:left w:val="single" w:color="auto" w:sz="4" w:space="0"/>
              <w:bottom w:val="single" w:color="auto" w:sz="4" w:space="0"/>
              <w:right w:val="single" w:color="auto" w:sz="4" w:space="0"/>
            </w:tcBorders>
            <w:vAlign w:val="center"/>
          </w:tcPr>
          <w:p w14:paraId="6B130ACF">
            <w:pPr>
              <w:tabs>
                <w:tab w:val="left" w:pos="780"/>
                <w:tab w:val="center" w:pos="2437"/>
              </w:tabs>
              <w:spacing w:line="240" w:lineRule="exact"/>
              <w:jc w:val="center"/>
              <w:rPr>
                <w:rFonts w:asciiTheme="minorEastAsia" w:hAnsiTheme="minorEastAsia" w:eastAsiaTheme="minorEastAsia" w:cstheme="minorEastAsia"/>
                <w:sz w:val="21"/>
                <w:szCs w:val="21"/>
              </w:rPr>
            </w:pPr>
          </w:p>
        </w:tc>
        <w:tc>
          <w:tcPr>
            <w:tcW w:w="2293" w:type="dxa"/>
            <w:gridSpan w:val="2"/>
            <w:tcBorders>
              <w:top w:val="single" w:color="auto" w:sz="4" w:space="0"/>
              <w:left w:val="single" w:color="auto" w:sz="4" w:space="0"/>
              <w:bottom w:val="single" w:color="auto" w:sz="4" w:space="0"/>
              <w:right w:val="single" w:color="auto" w:sz="4" w:space="0"/>
            </w:tcBorders>
            <w:vAlign w:val="center"/>
          </w:tcPr>
          <w:p w14:paraId="3B5AC02E">
            <w:pPr>
              <w:tabs>
                <w:tab w:val="left" w:pos="780"/>
                <w:tab w:val="center" w:pos="2437"/>
              </w:tabs>
              <w:spacing w:line="240" w:lineRule="exact"/>
              <w:jc w:val="right"/>
              <w:rPr>
                <w:rFonts w:asciiTheme="minorEastAsia" w:hAnsiTheme="minorEastAsia" w:eastAsiaTheme="minorEastAsia" w:cstheme="minorEastAsia"/>
                <w:sz w:val="21"/>
                <w:szCs w:val="21"/>
              </w:rPr>
            </w:pPr>
          </w:p>
        </w:tc>
      </w:tr>
      <w:tr w14:paraId="1E72F0D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5A7A4502">
            <w:pPr>
              <w:widowControl/>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4D09F4D9">
            <w:pPr>
              <w:spacing w:line="240" w:lineRule="exact"/>
              <w:jc w:val="center"/>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1万以上设备名称和价格</w:t>
            </w:r>
          </w:p>
        </w:tc>
        <w:tc>
          <w:tcPr>
            <w:tcW w:w="7717" w:type="dxa"/>
            <w:gridSpan w:val="10"/>
            <w:tcBorders>
              <w:top w:val="single" w:color="auto" w:sz="4" w:space="0"/>
              <w:left w:val="single" w:color="auto" w:sz="4" w:space="0"/>
              <w:bottom w:val="single" w:color="auto" w:sz="4" w:space="0"/>
              <w:right w:val="single" w:color="auto" w:sz="4" w:space="0"/>
            </w:tcBorders>
            <w:vAlign w:val="center"/>
          </w:tcPr>
          <w:p w14:paraId="759DBB0A">
            <w:pPr>
              <w:tabs>
                <w:tab w:val="left" w:pos="780"/>
                <w:tab w:val="center" w:pos="2437"/>
              </w:tabs>
              <w:spacing w:line="240" w:lineRule="exact"/>
              <w:rPr>
                <w:rFonts w:asciiTheme="minorEastAsia" w:hAnsiTheme="minorEastAsia" w:eastAsiaTheme="minorEastAsia" w:cstheme="minorEastAsia"/>
                <w:sz w:val="21"/>
                <w:szCs w:val="21"/>
              </w:rPr>
            </w:pPr>
          </w:p>
          <w:p w14:paraId="6D8DDD8B">
            <w:pPr>
              <w:tabs>
                <w:tab w:val="left" w:pos="780"/>
                <w:tab w:val="center" w:pos="2437"/>
              </w:tabs>
              <w:spacing w:line="240" w:lineRule="exact"/>
              <w:rPr>
                <w:rFonts w:asciiTheme="minorEastAsia" w:hAnsiTheme="minorEastAsia" w:eastAsiaTheme="minorEastAsia" w:cstheme="minorEastAsia"/>
                <w:sz w:val="21"/>
                <w:szCs w:val="21"/>
              </w:rPr>
            </w:pPr>
          </w:p>
        </w:tc>
      </w:tr>
      <w:tr w14:paraId="557C63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3" w:hRule="atLeast"/>
          <w:jc w:val="center"/>
        </w:trPr>
        <w:tc>
          <w:tcPr>
            <w:tcW w:w="518" w:type="dxa"/>
            <w:vMerge w:val="restart"/>
            <w:tcBorders>
              <w:top w:val="single" w:color="auto" w:sz="4" w:space="0"/>
              <w:left w:val="single" w:color="auto" w:sz="4" w:space="0"/>
              <w:bottom w:val="single" w:color="auto" w:sz="4" w:space="0"/>
              <w:right w:val="single" w:color="auto" w:sz="4" w:space="0"/>
            </w:tcBorders>
            <w:vAlign w:val="center"/>
          </w:tcPr>
          <w:p w14:paraId="2AA60EDD">
            <w:pPr>
              <w:spacing w:line="240" w:lineRule="exact"/>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结题验收信息</w:t>
            </w:r>
          </w:p>
        </w:tc>
        <w:tc>
          <w:tcPr>
            <w:tcW w:w="1464" w:type="dxa"/>
            <w:tcBorders>
              <w:top w:val="single" w:color="auto" w:sz="4" w:space="0"/>
              <w:left w:val="single" w:color="auto" w:sz="4" w:space="0"/>
              <w:bottom w:val="single" w:color="auto" w:sz="4" w:space="0"/>
              <w:right w:val="single" w:color="auto" w:sz="4" w:space="0"/>
            </w:tcBorders>
            <w:vAlign w:val="center"/>
          </w:tcPr>
          <w:p w14:paraId="07BEE508">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获得的标志性成果</w:t>
            </w:r>
          </w:p>
        </w:tc>
        <w:tc>
          <w:tcPr>
            <w:tcW w:w="7717" w:type="dxa"/>
            <w:gridSpan w:val="10"/>
            <w:tcBorders>
              <w:top w:val="single" w:color="auto" w:sz="4" w:space="0"/>
              <w:left w:val="single" w:color="auto" w:sz="4" w:space="0"/>
              <w:bottom w:val="single" w:color="auto" w:sz="4" w:space="0"/>
              <w:right w:val="single" w:color="auto" w:sz="4" w:space="0"/>
            </w:tcBorders>
            <w:shd w:val="clear"/>
            <w:vAlign w:val="center"/>
          </w:tcPr>
          <w:p w14:paraId="72545329">
            <w:pPr>
              <w:tabs>
                <w:tab w:val="center" w:pos="3417"/>
                <w:tab w:val="left" w:pos="4380"/>
              </w:tabs>
              <w:spacing w:line="240" w:lineRule="exact"/>
              <w:rPr>
                <w:rFonts w:hint="eastAsia" w:eastAsia="宋体" w:asciiTheme="minorEastAsia" w:hAnsi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2024年双方共同开展的投资者教育活动材料</w:t>
            </w:r>
          </w:p>
        </w:tc>
      </w:tr>
      <w:tr w14:paraId="595E09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90"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0EA9C497">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245E001D">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经费结算情况</w:t>
            </w:r>
          </w:p>
        </w:tc>
        <w:tc>
          <w:tcPr>
            <w:tcW w:w="7717" w:type="dxa"/>
            <w:gridSpan w:val="10"/>
            <w:tcBorders>
              <w:top w:val="single" w:color="auto" w:sz="4" w:space="0"/>
              <w:left w:val="single" w:color="auto" w:sz="4" w:space="0"/>
              <w:bottom w:val="single" w:color="auto" w:sz="4" w:space="0"/>
              <w:right w:val="single" w:color="auto" w:sz="4" w:space="0"/>
            </w:tcBorders>
            <w:shd w:val="clear"/>
            <w:vAlign w:val="center"/>
          </w:tcPr>
          <w:p w14:paraId="588FAF67">
            <w:pPr>
              <w:spacing w:line="240" w:lineRule="exact"/>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已经全部到账</w:t>
            </w:r>
          </w:p>
        </w:tc>
      </w:tr>
      <w:tr w14:paraId="352F0C3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88"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5CA534F1">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1E13940A">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验收时间</w:t>
            </w:r>
          </w:p>
        </w:tc>
        <w:tc>
          <w:tcPr>
            <w:tcW w:w="2300" w:type="dxa"/>
            <w:gridSpan w:val="3"/>
            <w:tcBorders>
              <w:top w:val="single" w:color="auto" w:sz="4" w:space="0"/>
              <w:left w:val="single" w:color="auto" w:sz="4" w:space="0"/>
              <w:bottom w:val="single" w:color="auto" w:sz="4" w:space="0"/>
              <w:right w:val="single" w:color="auto" w:sz="4" w:space="0"/>
            </w:tcBorders>
            <w:shd w:val="clear"/>
            <w:vAlign w:val="center"/>
          </w:tcPr>
          <w:p w14:paraId="49514E54">
            <w:pPr>
              <w:spacing w:line="240" w:lineRule="exact"/>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2024.12</w:t>
            </w:r>
          </w:p>
        </w:tc>
        <w:tc>
          <w:tcPr>
            <w:tcW w:w="1850" w:type="dxa"/>
            <w:gridSpan w:val="4"/>
            <w:tcBorders>
              <w:top w:val="single" w:color="auto" w:sz="4" w:space="0"/>
              <w:left w:val="single" w:color="auto" w:sz="4" w:space="0"/>
              <w:bottom w:val="single" w:color="auto" w:sz="4" w:space="0"/>
              <w:right w:val="single" w:color="auto" w:sz="4" w:space="0"/>
            </w:tcBorders>
            <w:shd w:val="clear"/>
            <w:vAlign w:val="center"/>
          </w:tcPr>
          <w:p w14:paraId="03AF02FD">
            <w:pPr>
              <w:spacing w:line="240" w:lineRule="exact"/>
              <w:jc w:val="center"/>
              <w:rPr>
                <w:rFonts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验收组织单位</w:t>
            </w:r>
          </w:p>
        </w:tc>
        <w:tc>
          <w:tcPr>
            <w:tcW w:w="3567" w:type="dxa"/>
            <w:gridSpan w:val="3"/>
            <w:tcBorders>
              <w:top w:val="single" w:color="auto" w:sz="4" w:space="0"/>
              <w:left w:val="single" w:color="auto" w:sz="4" w:space="0"/>
              <w:bottom w:val="single" w:color="auto" w:sz="4" w:space="0"/>
              <w:right w:val="single" w:color="auto" w:sz="4" w:space="0"/>
            </w:tcBorders>
            <w:shd w:val="clear"/>
            <w:vAlign w:val="center"/>
          </w:tcPr>
          <w:p w14:paraId="6EC2D014">
            <w:pPr>
              <w:spacing w:line="240" w:lineRule="exact"/>
              <w:rPr>
                <w:rFonts w:hint="default" w:asciiTheme="minorEastAsia" w:hAnsiTheme="minorEastAsia" w:eastAsiaTheme="minorEastAsia" w:cstheme="minorEastAsia"/>
                <w:kern w:val="2"/>
                <w:sz w:val="21"/>
                <w:szCs w:val="21"/>
                <w:lang w:val="en-US" w:eastAsia="zh-CN" w:bidi="ar-SA"/>
              </w:rPr>
            </w:pPr>
            <w:r>
              <w:rPr>
                <w:rFonts w:ascii="宋体" w:hAnsi="宋体" w:eastAsia="宋体" w:cs="宋体"/>
                <w:sz w:val="24"/>
                <w:szCs w:val="24"/>
              </w:rPr>
              <w:t>杭州云毅网络科技有限公司</w:t>
            </w:r>
          </w:p>
        </w:tc>
      </w:tr>
      <w:tr w14:paraId="6D93F23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92"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2FF1FDB8">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1D2DEB96">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验收组成员</w:t>
            </w:r>
          </w:p>
        </w:tc>
        <w:tc>
          <w:tcPr>
            <w:tcW w:w="7717" w:type="dxa"/>
            <w:gridSpan w:val="10"/>
            <w:tcBorders>
              <w:top w:val="single" w:color="auto" w:sz="4" w:space="0"/>
              <w:left w:val="single" w:color="auto" w:sz="4" w:space="0"/>
              <w:bottom w:val="single" w:color="auto" w:sz="4" w:space="0"/>
              <w:right w:val="single" w:color="auto" w:sz="4" w:space="0"/>
            </w:tcBorders>
            <w:shd w:val="clear"/>
            <w:vAlign w:val="center"/>
          </w:tcPr>
          <w:p w14:paraId="4806432E">
            <w:pPr>
              <w:spacing w:line="240" w:lineRule="exact"/>
              <w:rPr>
                <w:rFonts w:hint="eastAsia" w:eastAsia="仿宋_GB2312" w:asciiTheme="minorEastAsia" w:hAnsiTheme="minorEastAsia" w:cstheme="minorEastAsia"/>
                <w:kern w:val="2"/>
                <w:sz w:val="21"/>
                <w:szCs w:val="21"/>
                <w:lang w:val="en-US" w:eastAsia="zh-CN" w:bidi="ar-SA"/>
              </w:rPr>
            </w:pPr>
            <w:r>
              <w:rPr>
                <w:rFonts w:hint="eastAsia" w:ascii="仿宋_GB2312"/>
                <w:sz w:val="24"/>
              </w:rPr>
              <w:t>***</w:t>
            </w:r>
            <w:r>
              <w:rPr>
                <w:rFonts w:hint="eastAsia" w:ascii="仿宋_GB2312"/>
                <w:sz w:val="24"/>
                <w:lang w:eastAsia="zh-CN"/>
              </w:rPr>
              <w:t>、</w:t>
            </w:r>
            <w:r>
              <w:rPr>
                <w:rFonts w:hint="eastAsia" w:ascii="仿宋_GB2312"/>
                <w:sz w:val="24"/>
              </w:rPr>
              <w:t>***</w:t>
            </w:r>
            <w:r>
              <w:rPr>
                <w:rFonts w:hint="eastAsia" w:ascii="仿宋_GB2312"/>
                <w:sz w:val="24"/>
                <w:lang w:eastAsia="zh-CN"/>
              </w:rPr>
              <w:t>、</w:t>
            </w:r>
            <w:r>
              <w:rPr>
                <w:rFonts w:hint="eastAsia" w:ascii="仿宋_GB2312"/>
                <w:sz w:val="24"/>
              </w:rPr>
              <w:t>***</w:t>
            </w:r>
          </w:p>
        </w:tc>
      </w:tr>
      <w:tr w14:paraId="4C2B77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21" w:hRule="atLeast"/>
          <w:jc w:val="center"/>
        </w:trPr>
        <w:tc>
          <w:tcPr>
            <w:tcW w:w="518" w:type="dxa"/>
            <w:vMerge w:val="continue"/>
            <w:tcBorders>
              <w:top w:val="single" w:color="auto" w:sz="4" w:space="0"/>
              <w:left w:val="single" w:color="auto" w:sz="4" w:space="0"/>
              <w:bottom w:val="single" w:color="auto" w:sz="4" w:space="0"/>
              <w:right w:val="single" w:color="auto" w:sz="4" w:space="0"/>
            </w:tcBorders>
            <w:vAlign w:val="center"/>
          </w:tcPr>
          <w:p w14:paraId="5C22A475">
            <w:pPr>
              <w:spacing w:line="240" w:lineRule="exact"/>
              <w:jc w:val="center"/>
              <w:rPr>
                <w:rFonts w:asciiTheme="minorEastAsia" w:hAnsiTheme="minorEastAsia" w:eastAsiaTheme="minorEastAsia" w:cstheme="minorEastAsia"/>
                <w:sz w:val="21"/>
                <w:szCs w:val="21"/>
              </w:rPr>
            </w:pPr>
          </w:p>
        </w:tc>
        <w:tc>
          <w:tcPr>
            <w:tcW w:w="1464" w:type="dxa"/>
            <w:tcBorders>
              <w:top w:val="single" w:color="auto" w:sz="4" w:space="0"/>
              <w:left w:val="single" w:color="auto" w:sz="4" w:space="0"/>
              <w:bottom w:val="single" w:color="auto" w:sz="4" w:space="0"/>
              <w:right w:val="single" w:color="auto" w:sz="4" w:space="0"/>
            </w:tcBorders>
            <w:vAlign w:val="center"/>
          </w:tcPr>
          <w:p w14:paraId="68E23AD2">
            <w:pPr>
              <w:spacing w:line="240" w:lineRule="exact"/>
              <w:ind w:right="-106" w:rightChars="-38"/>
              <w:jc w:val="center"/>
              <w:rPr>
                <w:rFonts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结题验收意见</w:t>
            </w:r>
          </w:p>
        </w:tc>
        <w:tc>
          <w:tcPr>
            <w:tcW w:w="7717" w:type="dxa"/>
            <w:gridSpan w:val="10"/>
            <w:tcBorders>
              <w:top w:val="single" w:color="auto" w:sz="4" w:space="0"/>
              <w:left w:val="single" w:color="auto" w:sz="4" w:space="0"/>
              <w:bottom w:val="single" w:color="auto" w:sz="4" w:space="0"/>
              <w:right w:val="single" w:color="auto" w:sz="4" w:space="0"/>
            </w:tcBorders>
            <w:shd w:val="clear"/>
            <w:vAlign w:val="center"/>
          </w:tcPr>
          <w:p w14:paraId="37685116">
            <w:pPr>
              <w:spacing w:line="240" w:lineRule="exact"/>
              <w:rPr>
                <w:rFonts w:hint="default"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lang w:val="en-US" w:eastAsia="zh-CN"/>
              </w:rPr>
              <w:t>合作内容均已经</w:t>
            </w:r>
            <w:bookmarkStart w:id="0" w:name="_GoBack"/>
            <w:bookmarkEnd w:id="0"/>
            <w:r>
              <w:rPr>
                <w:rFonts w:hint="eastAsia" w:asciiTheme="minorEastAsia" w:hAnsiTheme="minorEastAsia" w:eastAsiaTheme="minorEastAsia" w:cstheme="minorEastAsia"/>
                <w:sz w:val="21"/>
                <w:szCs w:val="21"/>
                <w:lang w:val="en-US" w:eastAsia="zh-CN"/>
              </w:rPr>
              <w:t>完成，同意结题。</w:t>
            </w:r>
          </w:p>
        </w:tc>
      </w:tr>
    </w:tbl>
    <w:p w14:paraId="3F4A9365">
      <w:pPr>
        <w:spacing w:after="156" w:afterLines="50"/>
      </w:pPr>
      <w:r>
        <w:rPr>
          <w:rFonts w:hint="eastAsia" w:ascii="仿宋_GB2312"/>
          <w:sz w:val="24"/>
        </w:rPr>
        <w:t>注：涉及商业秘密的，委托单位、项目名称等敏感关键词用“*”替代。</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embedRegular r:id="rId1" w:fontKey="{41A4728B-CE73-4D01-971A-4FEEF6D85D28}"/>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026D76B6-52B1-40B2-926D-D2657F357E8E}"/>
  </w:font>
  <w:font w:name="华文中宋">
    <w:panose1 w:val="02010600040101010101"/>
    <w:charset w:val="86"/>
    <w:family w:val="auto"/>
    <w:pitch w:val="default"/>
    <w:sig w:usb0="00000287" w:usb1="080F0000" w:usb2="00000000" w:usb3="00000000" w:csb0="0004009F" w:csb1="DFD70000"/>
    <w:embedRegular r:id="rId3" w:fontKey="{720323FF-0944-4335-8C81-9CC9D8A1A5E4}"/>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llODRlYWFmOTExMzJiNTgyOTllNWY2NmI5ZTFjY2UifQ=="/>
  </w:docVars>
  <w:rsids>
    <w:rsidRoot w:val="365F4CE1"/>
    <w:rsid w:val="00010C44"/>
    <w:rsid w:val="009C127A"/>
    <w:rsid w:val="00EA3EDC"/>
    <w:rsid w:val="13914AED"/>
    <w:rsid w:val="205A20C6"/>
    <w:rsid w:val="208615D1"/>
    <w:rsid w:val="2BC127E4"/>
    <w:rsid w:val="365F4CE1"/>
    <w:rsid w:val="3CE83B4E"/>
    <w:rsid w:val="3E160165"/>
    <w:rsid w:val="48A62558"/>
    <w:rsid w:val="4CE65929"/>
    <w:rsid w:val="508825A3"/>
    <w:rsid w:val="59B80C41"/>
    <w:rsid w:val="5C976331"/>
    <w:rsid w:val="6DD2507B"/>
    <w:rsid w:val="72100E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ascii="Times New Roman" w:hAnsi="Times New Roman" w:eastAsia="仿宋_GB2312" w:cs="Times New Roman"/>
      <w:kern w:val="2"/>
      <w:sz w:val="28"/>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qFormat/>
    <w:uiPriority w:val="0"/>
    <w:pPr>
      <w:tabs>
        <w:tab w:val="center" w:pos="4153"/>
        <w:tab w:val="right" w:pos="8306"/>
      </w:tabs>
      <w:snapToGrid w:val="0"/>
      <w:spacing w:line="240" w:lineRule="atLeast"/>
      <w:jc w:val="left"/>
    </w:pPr>
    <w:rPr>
      <w:sz w:val="18"/>
      <w:szCs w:val="18"/>
    </w:rPr>
  </w:style>
  <w:style w:type="paragraph" w:styleId="3">
    <w:name w:val="header"/>
    <w:basedOn w:val="1"/>
    <w:link w:val="6"/>
    <w:autoRedefine/>
    <w:qFormat/>
    <w:uiPriority w:val="0"/>
    <w:pPr>
      <w:pBdr>
        <w:bottom w:val="single" w:color="auto" w:sz="6" w:space="1"/>
      </w:pBdr>
      <w:tabs>
        <w:tab w:val="center" w:pos="4153"/>
        <w:tab w:val="right" w:pos="8306"/>
      </w:tabs>
      <w:snapToGrid w:val="0"/>
      <w:spacing w:line="240" w:lineRule="atLeast"/>
      <w:jc w:val="center"/>
    </w:pPr>
    <w:rPr>
      <w:sz w:val="18"/>
      <w:szCs w:val="18"/>
    </w:rPr>
  </w:style>
  <w:style w:type="character" w:customStyle="1" w:styleId="6">
    <w:name w:val="页眉 字符"/>
    <w:basedOn w:val="5"/>
    <w:link w:val="3"/>
    <w:autoRedefine/>
    <w:qFormat/>
    <w:uiPriority w:val="0"/>
    <w:rPr>
      <w:rFonts w:eastAsia="仿宋_GB2312"/>
      <w:kern w:val="2"/>
      <w:sz w:val="18"/>
      <w:szCs w:val="18"/>
    </w:rPr>
  </w:style>
  <w:style w:type="character" w:customStyle="1" w:styleId="7">
    <w:name w:val="页脚 字符"/>
    <w:basedOn w:val="5"/>
    <w:link w:val="2"/>
    <w:autoRedefine/>
    <w:qFormat/>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382</Words>
  <Characters>404</Characters>
  <Lines>5</Lines>
  <Paragraphs>1</Paragraphs>
  <TotalTime>0</TotalTime>
  <ScaleCrop>false</ScaleCrop>
  <LinksUpToDate>false</LinksUpToDate>
  <CharactersWithSpaces>452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2018-11-16T06:56:00Z</dcterms:created>
  <dc:creator>随性</dc:creator>
  <cp:lastModifiedBy>莫卡</cp:lastModifiedBy>
  <dcterms:modified xsi:type="dcterms:W3CDTF">2025-01-30T06:24:33Z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ED7C2556DC4240788195E495ADA778C2_13</vt:lpwstr>
  </property>
  <property fmtid="{D5CDD505-2E9C-101B-9397-08002B2CF9AE}" pid="4" name="KSOTemplateDocerSaveRecord">
    <vt:lpwstr>eyJoZGlkIjoiMjI0ZWQzNjU5YWIzNDZmMDMwODU2Y2M2NTg0ZmQyYjIiLCJ1c2VySWQiOiIzMTIyNzczNTQifQ==</vt:lpwstr>
  </property>
</Properties>
</file>