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1C1" w:rsidRDefault="005C2EFA"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</w:t>
      </w:r>
      <w:r>
        <w:rPr>
          <w:rFonts w:hint="eastAsia"/>
          <w:sz w:val="36"/>
          <w:szCs w:val="36"/>
        </w:rPr>
        <w:t>2</w:t>
      </w:r>
    </w:p>
    <w:p w:rsidR="00EA71C1" w:rsidRDefault="005C2EFA">
      <w:pPr>
        <w:spacing w:line="520" w:lineRule="exact"/>
        <w:ind w:firstLineChars="300" w:firstLine="1080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浙江省高校科研经费使用信息公开一览表</w:t>
      </w:r>
    </w:p>
    <w:p w:rsidR="00EA71C1" w:rsidRDefault="005C2EFA">
      <w:pPr>
        <w:spacing w:line="520" w:lineRule="exact"/>
        <w:jc w:val="center"/>
        <w:rPr>
          <w:rFonts w:asciiTheme="minorEastAsia" w:eastAsiaTheme="minorEastAsia" w:hAnsiTheme="minorEastAsia" w:cstheme="minorEastAsia"/>
          <w:bCs/>
          <w:sz w:val="21"/>
          <w:szCs w:val="21"/>
        </w:rPr>
      </w:pPr>
      <w:r>
        <w:rPr>
          <w:rFonts w:ascii="仿宋_GB2312" w:hAnsi="华文中宋" w:hint="eastAsia"/>
          <w:bCs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hAnsi="华文中宋" w:hint="eastAsia"/>
          <w:bCs/>
          <w:sz w:val="24"/>
        </w:rPr>
        <w:t>填</w:t>
      </w:r>
      <w:r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>表人：</w:t>
      </w:r>
      <w:r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 xml:space="preserve"> </w:t>
      </w:r>
      <w:r w:rsidR="00016230" w:rsidRPr="00016230"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>郭延安</w:t>
      </w:r>
      <w:r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 xml:space="preserve">             </w:t>
      </w:r>
      <w:r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>填表日期：</w:t>
      </w:r>
      <w:r>
        <w:rPr>
          <w:rFonts w:asciiTheme="minorEastAsia" w:eastAsiaTheme="minorEastAsia" w:hAnsiTheme="minorEastAsia" w:cstheme="minorEastAsia" w:hint="eastAsia"/>
          <w:bCs/>
          <w:color w:val="C00000"/>
          <w:sz w:val="21"/>
          <w:szCs w:val="21"/>
        </w:rPr>
        <w:t xml:space="preserve">  </w:t>
      </w:r>
      <w:r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 xml:space="preserve">  </w:t>
      </w:r>
      <w:r w:rsidR="00016230"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>2024</w:t>
      </w:r>
      <w:r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>年</w:t>
      </w:r>
      <w:r w:rsidR="00016230"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>7</w:t>
      </w:r>
      <w:r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>月</w:t>
      </w:r>
      <w:r w:rsidR="00016230"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>3</w:t>
      </w:r>
      <w:r>
        <w:rPr>
          <w:rFonts w:asciiTheme="minorEastAsia" w:eastAsiaTheme="minorEastAsia" w:hAnsiTheme="minorEastAsia" w:cstheme="minorEastAsia" w:hint="eastAsia"/>
          <w:bCs/>
          <w:sz w:val="21"/>
          <w:szCs w:val="21"/>
        </w:rPr>
        <w:t>日</w:t>
      </w:r>
    </w:p>
    <w:tbl>
      <w:tblPr>
        <w:tblW w:w="96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 w:rsidR="00EA71C1">
        <w:trPr>
          <w:cantSplit/>
          <w:trHeight w:val="455"/>
          <w:jc w:val="center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立项</w:t>
            </w:r>
          </w:p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信息</w:t>
            </w:r>
          </w:p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A07713">
            <w:pPr>
              <w:widowControl/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借</w:t>
            </w:r>
            <w:proofErr w:type="gramStart"/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力数字</w:t>
            </w:r>
            <w:proofErr w:type="gramEnd"/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普惠金融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 助推泰顺县高质量发展的对策建议</w:t>
            </w:r>
          </w:p>
        </w:tc>
      </w:tr>
      <w:tr w:rsidR="00EA71C1">
        <w:trPr>
          <w:cantSplit/>
          <w:trHeight w:val="453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A07713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浙江省哲学社会科学工作办公室</w:t>
            </w:r>
          </w:p>
        </w:tc>
      </w:tr>
      <w:tr w:rsidR="00EA71C1">
        <w:trPr>
          <w:cantSplit/>
          <w:trHeight w:val="461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A07713" w:rsidP="00A07713">
            <w:pPr>
              <w:spacing w:line="240" w:lineRule="exact"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2023.04-2023.05</w:t>
            </w:r>
            <w:r w:rsidR="008666D8"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．30</w:t>
            </w:r>
            <w:bookmarkStart w:id="0" w:name="_GoBack"/>
            <w:bookmarkEnd w:id="0"/>
          </w:p>
        </w:tc>
      </w:tr>
      <w:tr w:rsidR="00EA71C1">
        <w:trPr>
          <w:cantSplit/>
          <w:trHeight w:val="514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EA71C1">
        <w:trPr>
          <w:cantSplit/>
          <w:trHeight w:val="298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ind w:left="42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承担任务</w:t>
            </w:r>
          </w:p>
        </w:tc>
      </w:tr>
      <w:tr w:rsidR="00EA71C1">
        <w:trPr>
          <w:cantSplit/>
          <w:trHeight w:val="345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郭延安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ind w:left="42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ind w:left="42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课题设计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报告撰写</w:t>
            </w:r>
          </w:p>
        </w:tc>
      </w:tr>
      <w:tr w:rsidR="00EA71C1">
        <w:trPr>
          <w:cantSplit/>
          <w:trHeight w:val="361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丁宁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ind w:left="42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ind w:left="42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中共泰顺县委党校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课题调研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、</w:t>
            </w: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报告撰写</w:t>
            </w:r>
          </w:p>
        </w:tc>
      </w:tr>
      <w:tr w:rsidR="00EA71C1">
        <w:trPr>
          <w:cantSplit/>
          <w:trHeight w:val="329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董瑞丽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ind w:left="42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1C1" w:rsidRDefault="00794173">
            <w:pPr>
              <w:spacing w:line="240" w:lineRule="exact"/>
              <w:ind w:left="42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课题调研</w:t>
            </w:r>
          </w:p>
        </w:tc>
      </w:tr>
      <w:tr w:rsidR="00EA71C1">
        <w:trPr>
          <w:cantSplit/>
          <w:trHeight w:val="307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王彦方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课题调研与数据分析</w:t>
            </w:r>
          </w:p>
        </w:tc>
      </w:tr>
      <w:tr w:rsidR="00EA71C1">
        <w:trPr>
          <w:cantSplit/>
          <w:trHeight w:val="309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徐时国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ind w:left="42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1C1" w:rsidRDefault="00794173">
            <w:pPr>
              <w:spacing w:line="240" w:lineRule="exact"/>
              <w:ind w:left="42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794173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/>
                <w:sz w:val="21"/>
                <w:szCs w:val="21"/>
              </w:rPr>
              <w:t>课题调研与数据分析</w:t>
            </w:r>
          </w:p>
        </w:tc>
      </w:tr>
      <w:tr w:rsidR="00EA71C1">
        <w:trPr>
          <w:cantSplit/>
          <w:trHeight w:val="544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ind w:firstLineChars="185" w:firstLine="388"/>
              <w:jc w:val="lef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 </w:t>
            </w:r>
            <w:r w:rsidR="008D3BB8"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其中</w:t>
            </w:r>
          </w:p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8D3BB8">
            <w:pPr>
              <w:spacing w:line="240" w:lineRule="exact"/>
              <w:ind w:firstLineChars="161" w:firstLine="338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2</w:t>
            </w:r>
            <w:r w:rsidR="005C2EFA"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 </w:t>
            </w:r>
            <w:r w:rsidR="005C2EFA"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其他经费</w:t>
            </w:r>
          </w:p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8D3BB8">
            <w:pPr>
              <w:spacing w:line="240" w:lineRule="exact"/>
              <w:ind w:right="420" w:firstLineChars="335" w:firstLine="703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0</w:t>
            </w:r>
            <w:r w:rsidR="005C2EFA"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</w:tr>
      <w:tr w:rsidR="00EA71C1">
        <w:trPr>
          <w:cantSplit/>
          <w:trHeight w:val="451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业务费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A200BB">
            <w:pPr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1.2</w:t>
            </w:r>
            <w:r w:rsidR="005C2EFA"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间接费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A200BB" w:rsidP="00A200BB">
            <w:pPr>
              <w:spacing w:line="240" w:lineRule="exact"/>
              <w:ind w:right="840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0.8</w:t>
            </w:r>
            <w:r w:rsidR="005C2EFA"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</w:tr>
      <w:tr w:rsidR="00EA71C1">
        <w:trPr>
          <w:cantSplit/>
          <w:trHeight w:val="446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专家劳务费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EA71C1">
        <w:trPr>
          <w:cantSplit/>
          <w:trHeight w:val="441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设备费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EA71C1">
        <w:trPr>
          <w:cantSplit/>
          <w:trHeight w:val="513"/>
          <w:jc w:val="center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过程</w:t>
            </w:r>
          </w:p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 w:rsidP="00016230">
            <w:pPr>
              <w:spacing w:line="240" w:lineRule="exact"/>
              <w:ind w:firstLineChars="58" w:firstLine="122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 w:rsidP="00016230">
            <w:pPr>
              <w:spacing w:line="240" w:lineRule="exact"/>
              <w:ind w:firstLineChars="175" w:firstLine="368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ind w:firstLineChars="200" w:firstLine="420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</w:tr>
      <w:tr w:rsidR="00EA71C1">
        <w:trPr>
          <w:cantSplit/>
          <w:trHeight w:val="451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EA71C1">
        <w:trPr>
          <w:cantSplit/>
          <w:trHeight w:val="399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间接费用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</w:tr>
      <w:tr w:rsidR="00EA71C1">
        <w:trPr>
          <w:cantSplit/>
          <w:trHeight w:val="356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</w:tr>
      <w:tr w:rsidR="00EA71C1">
        <w:trPr>
          <w:cantSplit/>
          <w:trHeight w:val="383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EA71C1">
        <w:trPr>
          <w:cantSplit/>
          <w:trHeight w:val="513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widowControl/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万以上设备名称和价格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EA71C1" w:rsidRDefault="00EA71C1"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EA71C1">
        <w:trPr>
          <w:cantSplit/>
          <w:trHeight w:val="513"/>
          <w:jc w:val="center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ind w:rightChars="-38" w:right="-106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  <w:p w:rsidR="00EA71C1" w:rsidRDefault="00EA71C1"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EA71C1">
        <w:trPr>
          <w:cantSplit/>
          <w:trHeight w:val="490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ind w:rightChars="-38" w:right="-106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EA71C1">
        <w:trPr>
          <w:cantSplit/>
          <w:trHeight w:val="488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ind w:rightChars="-38" w:right="-106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EA71C1">
        <w:trPr>
          <w:cantSplit/>
          <w:trHeight w:val="392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ind w:rightChars="-38" w:right="-106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  <w:tr w:rsidR="00EA71C1">
        <w:trPr>
          <w:cantSplit/>
          <w:trHeight w:val="521"/>
          <w:jc w:val="center"/>
        </w:trPr>
        <w:tc>
          <w:tcPr>
            <w:tcW w:w="5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5C2EFA">
            <w:pPr>
              <w:spacing w:line="240" w:lineRule="exact"/>
              <w:ind w:rightChars="-38" w:right="-106"/>
              <w:jc w:val="center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1C1" w:rsidRDefault="00EA71C1">
            <w:pPr>
              <w:spacing w:line="240" w:lineRule="exact"/>
              <w:rPr>
                <w:rFonts w:asciiTheme="minorEastAsia" w:eastAsiaTheme="minorEastAsia" w:hAnsiTheme="minorEastAsia" w:cstheme="minorEastAsia"/>
                <w:sz w:val="21"/>
                <w:szCs w:val="21"/>
              </w:rPr>
            </w:pPr>
          </w:p>
        </w:tc>
      </w:tr>
    </w:tbl>
    <w:p w:rsidR="00EA71C1" w:rsidRDefault="005C2EFA">
      <w:pPr>
        <w:spacing w:afterLines="50" w:after="156"/>
      </w:pPr>
      <w:r>
        <w:rPr>
          <w:rFonts w:ascii="仿宋_GB2312" w:hint="eastAsia"/>
          <w:sz w:val="24"/>
        </w:rPr>
        <w:t>注：涉及商业秘密的，委托单位、项目名称等敏感关键词用“</w:t>
      </w:r>
      <w:r>
        <w:rPr>
          <w:rFonts w:ascii="仿宋_GB2312" w:hint="eastAsia"/>
          <w:sz w:val="24"/>
        </w:rPr>
        <w:t>*</w:t>
      </w:r>
      <w:r>
        <w:rPr>
          <w:rFonts w:ascii="仿宋_GB2312" w:hint="eastAsia"/>
          <w:sz w:val="24"/>
        </w:rPr>
        <w:t>”替代。</w:t>
      </w:r>
    </w:p>
    <w:sectPr w:rsidR="00EA7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EFA" w:rsidRDefault="005C2EFA">
      <w:pPr>
        <w:spacing w:line="240" w:lineRule="auto"/>
      </w:pPr>
      <w:r>
        <w:separator/>
      </w:r>
    </w:p>
  </w:endnote>
  <w:endnote w:type="continuationSeparator" w:id="0">
    <w:p w:rsidR="005C2EFA" w:rsidRDefault="005C2E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EFA" w:rsidRDefault="005C2EFA">
      <w:pPr>
        <w:spacing w:line="240" w:lineRule="auto"/>
      </w:pPr>
      <w:r>
        <w:separator/>
      </w:r>
    </w:p>
  </w:footnote>
  <w:footnote w:type="continuationSeparator" w:id="0">
    <w:p w:rsidR="005C2EFA" w:rsidRDefault="005C2EF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lODRlYWFmOTExMzJiNTgyOTllNWY2NmI5ZTFjY2UifQ=="/>
  </w:docVars>
  <w:rsids>
    <w:rsidRoot w:val="365F4CE1"/>
    <w:rsid w:val="00010C44"/>
    <w:rsid w:val="00016230"/>
    <w:rsid w:val="005C2EFA"/>
    <w:rsid w:val="00794173"/>
    <w:rsid w:val="008666D8"/>
    <w:rsid w:val="008B1D4B"/>
    <w:rsid w:val="008D3BB8"/>
    <w:rsid w:val="009C127A"/>
    <w:rsid w:val="00A07713"/>
    <w:rsid w:val="00A200BB"/>
    <w:rsid w:val="00EA3EDC"/>
    <w:rsid w:val="00EA71C1"/>
    <w:rsid w:val="13914AED"/>
    <w:rsid w:val="208615D1"/>
    <w:rsid w:val="2BC127E4"/>
    <w:rsid w:val="365F4CE1"/>
    <w:rsid w:val="48A62558"/>
    <w:rsid w:val="4CE65929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spacing w:line="600" w:lineRule="exact"/>
      <w:jc w:val="both"/>
    </w:pPr>
    <w:rPr>
      <w:rFonts w:eastAsia="仿宋_GB2312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随性</dc:creator>
  <cp:lastModifiedBy>郭延安</cp:lastModifiedBy>
  <cp:revision>10</cp:revision>
  <dcterms:created xsi:type="dcterms:W3CDTF">2018-11-16T06:56:00Z</dcterms:created>
  <dcterms:modified xsi:type="dcterms:W3CDTF">2024-07-02T23:34:00Z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2D163B4DEEFF4610846C779F418E02AB_13</vt:lpwstr>
  </property>
</Properties>
</file>